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83" w:rsidRDefault="001A2E99">
      <w:r w:rsidRPr="001A2E99">
        <w:t xml:space="preserve">Országstratégia </w:t>
      </w:r>
      <w:r w:rsidRPr="001A2E99">
        <w:rPr>
          <w:rFonts w:ascii="Calibri" w:hAnsi="Calibri" w:cs="Calibri"/>
        </w:rPr>
        <w:t></w:t>
      </w:r>
      <w:r w:rsidRPr="001A2E99">
        <w:t xml:space="preserve"> helyzet</w:t>
      </w:r>
      <w:r w:rsidRPr="001A2E99">
        <w:rPr>
          <w:rFonts w:ascii="Calibri" w:hAnsi="Calibri" w:cs="Calibri"/>
        </w:rPr>
        <w:t>é</w:t>
      </w:r>
      <w:r w:rsidRPr="001A2E99">
        <w:t>rt</w:t>
      </w:r>
      <w:r w:rsidRPr="001A2E99">
        <w:rPr>
          <w:rFonts w:ascii="Calibri" w:hAnsi="Calibri" w:cs="Calibri"/>
        </w:rPr>
        <w:t>é</w:t>
      </w:r>
      <w:r w:rsidRPr="001A2E99">
        <w:t>kel</w:t>
      </w:r>
      <w:r w:rsidRPr="001A2E99">
        <w:rPr>
          <w:rFonts w:ascii="Calibri" w:hAnsi="Calibri" w:cs="Calibri"/>
        </w:rPr>
        <w:t>é</w:t>
      </w:r>
      <w:r w:rsidRPr="001A2E99">
        <w:t xml:space="preserve">s (az </w:t>
      </w:r>
      <w:r w:rsidRPr="001A2E99">
        <w:rPr>
          <w:rFonts w:ascii="Calibri" w:hAnsi="Calibri" w:cs="Calibri"/>
        </w:rPr>
        <w:t>é</w:t>
      </w:r>
      <w:r w:rsidRPr="001A2E99">
        <w:t>lhet</w:t>
      </w:r>
      <w:r w:rsidRPr="001A2E99">
        <w:rPr>
          <w:rFonts w:ascii="Calibri" w:hAnsi="Calibri" w:cs="Calibri"/>
        </w:rPr>
        <w:t>ő</w:t>
      </w:r>
      <w:r w:rsidRPr="001A2E99">
        <w:t xml:space="preserve"> k</w:t>
      </w:r>
      <w:r w:rsidRPr="001A2E99">
        <w:rPr>
          <w:rFonts w:ascii="Calibri" w:hAnsi="Calibri" w:cs="Calibri"/>
        </w:rPr>
        <w:t>ö</w:t>
      </w:r>
      <w:r w:rsidRPr="001A2E99">
        <w:t>rnyezet</w:t>
      </w:r>
      <w:r w:rsidRPr="001A2E99">
        <w:rPr>
          <w:rFonts w:ascii="Calibri" w:hAnsi="Calibri" w:cs="Calibri"/>
        </w:rPr>
        <w:t></w:t>
      </w:r>
      <w:r w:rsidRPr="001A2E99">
        <w:t xml:space="preserve"> strat</w:t>
      </w:r>
      <w:r w:rsidRPr="001A2E99">
        <w:rPr>
          <w:rFonts w:ascii="Calibri" w:hAnsi="Calibri" w:cs="Calibri"/>
        </w:rPr>
        <w:t>é</w:t>
      </w:r>
      <w:r w:rsidRPr="001A2E99">
        <w:t>gi</w:t>
      </w:r>
      <w:r w:rsidRPr="001A2E99">
        <w:rPr>
          <w:rFonts w:ascii="Calibri" w:hAnsi="Calibri" w:cs="Calibri"/>
        </w:rPr>
        <w:t>á</w:t>
      </w:r>
      <w:r w:rsidRPr="001A2E99">
        <w:t>ja)</w:t>
      </w:r>
    </w:p>
    <w:p w:rsidR="001A2E99" w:rsidRDefault="001A2E99">
      <w:pPr>
        <w:rPr>
          <w:rStyle w:val="Kiemels"/>
        </w:rPr>
      </w:pPr>
      <w:r>
        <w:rPr>
          <w:rStyle w:val="Kiemels"/>
          <w:b/>
          <w:bCs/>
        </w:rPr>
        <w:t>Megbízó:</w:t>
      </w:r>
      <w:r>
        <w:rPr>
          <w:rStyle w:val="Kiemels"/>
        </w:rPr>
        <w:t> Környezetvédelmi és Vízügyi Minisztérium</w:t>
      </w:r>
      <w:r>
        <w:rPr>
          <w:i/>
          <w:iCs/>
        </w:rPr>
        <w:br/>
      </w:r>
      <w:r>
        <w:rPr>
          <w:rStyle w:val="Kiemels2"/>
          <w:i/>
          <w:iCs/>
        </w:rPr>
        <w:t>Témavezető:</w:t>
      </w:r>
      <w:r>
        <w:rPr>
          <w:rStyle w:val="Kiemels"/>
        </w:rPr>
        <w:t> Dr. Bulla Miklós tanszékvezető</w:t>
      </w:r>
      <w:r>
        <w:rPr>
          <w:i/>
          <w:iCs/>
        </w:rPr>
        <w:br/>
      </w:r>
      <w:r>
        <w:rPr>
          <w:rStyle w:val="Kiemels2"/>
          <w:i/>
          <w:iCs/>
        </w:rPr>
        <w:t>Szakértők:</w:t>
      </w:r>
      <w:r>
        <w:rPr>
          <w:rStyle w:val="Kiemels"/>
        </w:rPr>
        <w:t xml:space="preserve"> Dr. </w:t>
      </w:r>
      <w:proofErr w:type="spellStart"/>
      <w:r>
        <w:rPr>
          <w:rStyle w:val="Kiemels"/>
        </w:rPr>
        <w:t>Dusek</w:t>
      </w:r>
      <w:proofErr w:type="spellEnd"/>
      <w:r>
        <w:rPr>
          <w:rStyle w:val="Kiemels"/>
        </w:rPr>
        <w:t xml:space="preserve"> Tamás, Dr. Koren Edit, Dr. Nagy Géza, Pestiné Dr. Rácz Éva Veronika, Dr. Szalay Zoltán, Dr. Tóth Péter, Dr. Zseni Anikó</w:t>
      </w:r>
      <w:r>
        <w:rPr>
          <w:i/>
          <w:iCs/>
        </w:rPr>
        <w:br/>
      </w:r>
      <w:r>
        <w:rPr>
          <w:rStyle w:val="Kiemels2"/>
          <w:i/>
          <w:iCs/>
        </w:rPr>
        <w:t>A tárca részéről a munkát koordinálta: </w:t>
      </w:r>
      <w:r>
        <w:rPr>
          <w:rStyle w:val="Kiemels"/>
        </w:rPr>
        <w:t>Dr. Nemes Csaba főosztályvezető és Dr. Makai Martina</w:t>
      </w:r>
    </w:p>
    <w:p w:rsidR="001A2E99" w:rsidRDefault="001A2E99">
      <w:r>
        <w:rPr>
          <w:rStyle w:val="Kiemels"/>
          <w:b/>
          <w:bCs/>
        </w:rPr>
        <w:t>Téma:</w:t>
      </w:r>
      <w:r>
        <w:rPr>
          <w:rStyle w:val="Kiemels"/>
        </w:rPr>
        <w:t xml:space="preserve"> A </w:t>
      </w:r>
      <w:proofErr w:type="spellStart"/>
      <w:r>
        <w:rPr>
          <w:rStyle w:val="Kiemels"/>
        </w:rPr>
        <w:t>környezetvédelmi</w:t>
      </w:r>
      <w:proofErr w:type="spellEnd"/>
      <w:r>
        <w:rPr>
          <w:rStyle w:val="Kiemels"/>
        </w:rPr>
        <w:t xml:space="preserve"> helyzetértékelés szakértői anyagként a 2005-2006-ban készített országos stratégiai fejlesztési tervek, operatív programok kimunkálását segítette elő. </w:t>
      </w:r>
      <w:r>
        <w:rPr>
          <w:i/>
          <w:iCs/>
        </w:rPr>
        <w:br/>
      </w:r>
      <w:r>
        <w:rPr>
          <w:rStyle w:val="Kiemels"/>
        </w:rPr>
        <w:t>Munkánk főbb témakörei:</w:t>
      </w:r>
      <w:r>
        <w:rPr>
          <w:i/>
          <w:iCs/>
        </w:rPr>
        <w:br/>
      </w:r>
      <w:r>
        <w:rPr>
          <w:rStyle w:val="Kiemels"/>
        </w:rPr>
        <w:t>- a természeti környezet állapota,</w:t>
      </w:r>
      <w:r>
        <w:rPr>
          <w:i/>
          <w:iCs/>
        </w:rPr>
        <w:br/>
      </w:r>
      <w:r>
        <w:rPr>
          <w:rStyle w:val="Kiemels"/>
        </w:rPr>
        <w:t>- állami szerepvállalás,</w:t>
      </w:r>
      <w:r>
        <w:rPr>
          <w:i/>
          <w:iCs/>
        </w:rPr>
        <w:br/>
      </w:r>
      <w:r>
        <w:rPr>
          <w:rStyle w:val="Kiemels"/>
        </w:rPr>
        <w:t xml:space="preserve">- </w:t>
      </w:r>
      <w:proofErr w:type="spellStart"/>
      <w:r>
        <w:rPr>
          <w:rStyle w:val="Kiemels"/>
        </w:rPr>
        <w:t>környezetvédelmi</w:t>
      </w:r>
      <w:proofErr w:type="spellEnd"/>
      <w:r>
        <w:rPr>
          <w:rStyle w:val="Kiemels"/>
        </w:rPr>
        <w:t xml:space="preserve"> fejlesztések,</w:t>
      </w:r>
      <w:r>
        <w:rPr>
          <w:i/>
          <w:iCs/>
        </w:rPr>
        <w:br/>
      </w:r>
      <w:r>
        <w:rPr>
          <w:rStyle w:val="Kiemels"/>
        </w:rPr>
        <w:t xml:space="preserve">- </w:t>
      </w:r>
      <w:proofErr w:type="spellStart"/>
      <w:r>
        <w:rPr>
          <w:rStyle w:val="Kiemels"/>
        </w:rPr>
        <w:t>környezetvédelmi</w:t>
      </w:r>
      <w:proofErr w:type="spellEnd"/>
      <w:r>
        <w:rPr>
          <w:rStyle w:val="Kiemels"/>
        </w:rPr>
        <w:t xml:space="preserve"> kutatás, képzés, nevelés,</w:t>
      </w:r>
      <w:r>
        <w:rPr>
          <w:i/>
          <w:iCs/>
        </w:rPr>
        <w:br/>
      </w:r>
      <w:r>
        <w:rPr>
          <w:rStyle w:val="Kiemels"/>
        </w:rPr>
        <w:t>- a gazdasági tevékenység hatásai,</w:t>
      </w:r>
      <w:r>
        <w:rPr>
          <w:i/>
          <w:iCs/>
        </w:rPr>
        <w:br/>
      </w:r>
      <w:r>
        <w:rPr>
          <w:rStyle w:val="Kiemels"/>
        </w:rPr>
        <w:t>- társadalmi hatások,</w:t>
      </w:r>
      <w:r>
        <w:rPr>
          <w:i/>
          <w:iCs/>
        </w:rPr>
        <w:br/>
      </w:r>
      <w:r>
        <w:rPr>
          <w:rStyle w:val="Kiemels"/>
        </w:rPr>
        <w:t>- SWOT analízis.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Eredmények:</w:t>
      </w:r>
      <w:r>
        <w:rPr>
          <w:rStyle w:val="Kiemels"/>
        </w:rPr>
        <w:t> Szakértői anyagunk fontosabb észrevételei, javaslatai beépültek az országos fejlesztési tervekbe, operatív programokba.</w:t>
      </w:r>
      <w:bookmarkStart w:id="0" w:name="_GoBack"/>
      <w:bookmarkEnd w:id="0"/>
    </w:p>
    <w:sectPr w:rsidR="001A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99"/>
    <w:rsid w:val="001A2E99"/>
    <w:rsid w:val="00A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10CB"/>
  <w15:chartTrackingRefBased/>
  <w15:docId w15:val="{D1E5765A-946B-4A04-884C-6A46AF3C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A2E99"/>
    <w:rPr>
      <w:b/>
      <w:bCs/>
    </w:rPr>
  </w:style>
  <w:style w:type="character" w:styleId="Kiemels">
    <w:name w:val="Emphasis"/>
    <w:basedOn w:val="Bekezdsalapbettpusa"/>
    <w:uiPriority w:val="20"/>
    <w:qFormat/>
    <w:rsid w:val="001A2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Puskás Anita</dc:creator>
  <cp:keywords/>
  <dc:description/>
  <cp:lastModifiedBy>Puskás Anita</cp:lastModifiedBy>
  <cp:revision>1</cp:revision>
  <dcterms:created xsi:type="dcterms:W3CDTF">2023-11-20T20:26:00Z</dcterms:created>
  <dcterms:modified xsi:type="dcterms:W3CDTF">2023-11-20T20:27:00Z</dcterms:modified>
</cp:coreProperties>
</file>