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DCF2" w14:textId="6258489F" w:rsidR="00A0452F" w:rsidRPr="0027449C" w:rsidRDefault="00A0452F" w:rsidP="00B863A2">
      <w:pPr>
        <w:spacing w:after="0" w:line="240" w:lineRule="auto"/>
        <w:jc w:val="center"/>
        <w:rPr>
          <w:b/>
          <w:sz w:val="32"/>
          <w:szCs w:val="32"/>
        </w:rPr>
      </w:pPr>
      <w:r w:rsidRPr="0027449C">
        <w:rPr>
          <w:b/>
          <w:sz w:val="32"/>
          <w:szCs w:val="32"/>
        </w:rPr>
        <w:t>Összefoglaló a Környezetmérnök szakos hallgatók számára a 20</w:t>
      </w:r>
      <w:r w:rsidR="00CC21CF">
        <w:rPr>
          <w:b/>
          <w:sz w:val="32"/>
          <w:szCs w:val="32"/>
        </w:rPr>
        <w:t>2</w:t>
      </w:r>
      <w:r w:rsidR="005201A8">
        <w:rPr>
          <w:b/>
          <w:sz w:val="32"/>
          <w:szCs w:val="32"/>
        </w:rPr>
        <w:t>3</w:t>
      </w:r>
      <w:r w:rsidRPr="0027449C">
        <w:rPr>
          <w:b/>
          <w:sz w:val="32"/>
          <w:szCs w:val="32"/>
        </w:rPr>
        <w:t>/20</w:t>
      </w:r>
      <w:r w:rsidR="00FA668C">
        <w:rPr>
          <w:b/>
          <w:sz w:val="32"/>
          <w:szCs w:val="32"/>
        </w:rPr>
        <w:t>2</w:t>
      </w:r>
      <w:r w:rsidR="005201A8">
        <w:rPr>
          <w:b/>
          <w:sz w:val="32"/>
          <w:szCs w:val="32"/>
        </w:rPr>
        <w:t>4</w:t>
      </w:r>
      <w:r w:rsidR="0009613F">
        <w:rPr>
          <w:b/>
          <w:sz w:val="32"/>
          <w:szCs w:val="32"/>
        </w:rPr>
        <w:t>-</w:t>
      </w:r>
      <w:r w:rsidR="005201A8">
        <w:rPr>
          <w:b/>
          <w:sz w:val="32"/>
          <w:szCs w:val="32"/>
        </w:rPr>
        <w:t>e</w:t>
      </w:r>
      <w:r w:rsidR="0009613F">
        <w:rPr>
          <w:b/>
          <w:sz w:val="32"/>
          <w:szCs w:val="32"/>
        </w:rPr>
        <w:t xml:space="preserve">s tanév </w:t>
      </w:r>
      <w:r w:rsidR="00CC21CF">
        <w:rPr>
          <w:b/>
          <w:sz w:val="32"/>
          <w:szCs w:val="32"/>
        </w:rPr>
        <w:t xml:space="preserve">szemesztereire </w:t>
      </w:r>
      <w:r w:rsidRPr="0027449C">
        <w:rPr>
          <w:b/>
          <w:sz w:val="32"/>
          <w:szCs w:val="32"/>
        </w:rPr>
        <w:t>ajánlott szakdolgozati témákról</w:t>
      </w:r>
    </w:p>
    <w:p w14:paraId="7922EACE" w14:textId="77777777" w:rsidR="0027449C" w:rsidRDefault="0027449C" w:rsidP="00B863A2">
      <w:pPr>
        <w:spacing w:after="0" w:line="240" w:lineRule="auto"/>
        <w:jc w:val="both"/>
      </w:pPr>
    </w:p>
    <w:p w14:paraId="4B96D832" w14:textId="77777777" w:rsidR="00B863A2" w:rsidRDefault="00B863A2" w:rsidP="00B863A2">
      <w:pPr>
        <w:spacing w:after="0" w:line="240" w:lineRule="auto"/>
        <w:jc w:val="both"/>
      </w:pPr>
    </w:p>
    <w:p w14:paraId="74F0DDA3" w14:textId="627DC951" w:rsidR="00A0452F" w:rsidRDefault="00A0452F" w:rsidP="00B863A2">
      <w:pPr>
        <w:spacing w:after="0" w:line="240" w:lineRule="auto"/>
        <w:jc w:val="both"/>
      </w:pPr>
      <w:r>
        <w:t xml:space="preserve">A szakdolgozati téma engedélyezéséhez szükséges adatlap </w:t>
      </w:r>
      <w:r w:rsidR="00D904D1">
        <w:t>(Feladatkiíró lap) az Alkalmazott Fenntarthatóság Tanszék honlapjáról letölthető</w:t>
      </w:r>
      <w:r>
        <w:t>.</w:t>
      </w:r>
      <w:r w:rsidR="0027449C">
        <w:t xml:space="preserve"> </w:t>
      </w:r>
      <w:r>
        <w:t>A hallgatók saját maguk is hozhatnak témát; ez esetben minél előbb keressék fel a témában</w:t>
      </w:r>
      <w:r w:rsidR="0027449C">
        <w:t xml:space="preserve"> </w:t>
      </w:r>
      <w:r>
        <w:t>releváns oktatót!</w:t>
      </w:r>
      <w:r w:rsidR="0027449C">
        <w:t xml:space="preserve"> </w:t>
      </w:r>
      <w:r>
        <w:t xml:space="preserve">A témák mindegyike </w:t>
      </w:r>
      <w:r w:rsidR="0009613F">
        <w:t>TMDK</w:t>
      </w:r>
      <w:r>
        <w:t xml:space="preserve"> dolgozat keretében is kidolgozható, majd szakdolgozattá</w:t>
      </w:r>
      <w:r w:rsidR="0027449C">
        <w:t xml:space="preserve"> </w:t>
      </w:r>
      <w:r>
        <w:t>továbbfejleszthető!</w:t>
      </w:r>
    </w:p>
    <w:p w14:paraId="0EA104EE" w14:textId="77777777" w:rsidR="001646C0" w:rsidRDefault="001646C0" w:rsidP="00B863A2">
      <w:pPr>
        <w:spacing w:after="0" w:line="240" w:lineRule="auto"/>
        <w:jc w:val="both"/>
      </w:pPr>
    </w:p>
    <w:p w14:paraId="5773B07F" w14:textId="77777777" w:rsidR="0027449C" w:rsidRDefault="0027449C" w:rsidP="00B863A2">
      <w:pPr>
        <w:spacing w:after="0" w:line="240" w:lineRule="auto"/>
        <w:jc w:val="both"/>
      </w:pPr>
    </w:p>
    <w:p w14:paraId="0C46E2C3" w14:textId="77777777" w:rsidR="00A0452F" w:rsidRPr="0027449C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Bedő Anett</w:t>
      </w:r>
    </w:p>
    <w:p w14:paraId="16761887" w14:textId="0C018D7E" w:rsidR="00A0452F" w:rsidRPr="0027449C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27449C">
        <w:rPr>
          <w:b/>
          <w:sz w:val="24"/>
          <w:szCs w:val="24"/>
        </w:rPr>
        <w:t>egyetemi tanársegéd (</w:t>
      </w:r>
      <w:r w:rsidR="005201A8">
        <w:rPr>
          <w:b/>
          <w:sz w:val="24"/>
          <w:szCs w:val="24"/>
        </w:rPr>
        <w:t xml:space="preserve">Alkalmazott </w:t>
      </w:r>
      <w:proofErr w:type="spellStart"/>
      <w:r w:rsidR="005201A8">
        <w:rPr>
          <w:b/>
          <w:sz w:val="24"/>
          <w:szCs w:val="24"/>
        </w:rPr>
        <w:t>Fenntarthatóság</w:t>
      </w:r>
      <w:r w:rsidRPr="0027449C">
        <w:rPr>
          <w:b/>
          <w:sz w:val="24"/>
          <w:szCs w:val="24"/>
        </w:rPr>
        <w:t>Tanszék</w:t>
      </w:r>
      <w:proofErr w:type="spellEnd"/>
      <w:r w:rsidRPr="0027449C">
        <w:rPr>
          <w:b/>
          <w:sz w:val="24"/>
          <w:szCs w:val="24"/>
        </w:rPr>
        <w:t>)</w:t>
      </w:r>
    </w:p>
    <w:p w14:paraId="4B97A3AC" w14:textId="77777777" w:rsidR="0027449C" w:rsidRDefault="0027449C" w:rsidP="00B863A2">
      <w:pPr>
        <w:spacing w:after="0" w:line="240" w:lineRule="auto"/>
      </w:pPr>
    </w:p>
    <w:p w14:paraId="7A45F1A4" w14:textId="77777777" w:rsidR="00247F77" w:rsidRDefault="00247F77" w:rsidP="00247F77">
      <w:pPr>
        <w:spacing w:after="0" w:line="240" w:lineRule="auto"/>
        <w:rPr>
          <w:b/>
        </w:rPr>
      </w:pPr>
      <w:r>
        <w:rPr>
          <w:b/>
        </w:rPr>
        <w:t>A) Cím: Adott vasútvonal szakasz zajterhelésének vizsgálata</w:t>
      </w:r>
    </w:p>
    <w:p w14:paraId="68542A38" w14:textId="77777777" w:rsidR="00247F77" w:rsidRDefault="00247F77" w:rsidP="00247F77">
      <w:pPr>
        <w:spacing w:after="0" w:line="240" w:lineRule="auto"/>
      </w:pPr>
      <w:r>
        <w:t>Részfeladatok:</w:t>
      </w:r>
    </w:p>
    <w:p w14:paraId="7FE49A1B" w14:textId="77777777" w:rsidR="00247F77" w:rsidRDefault="00247F77" w:rsidP="00247F77">
      <w:pPr>
        <w:pStyle w:val="Listaszerbekezds"/>
        <w:numPr>
          <w:ilvl w:val="0"/>
          <w:numId w:val="24"/>
        </w:numPr>
        <w:spacing w:after="0" w:line="240" w:lineRule="auto"/>
      </w:pPr>
      <w:r>
        <w:t>Zajvédelmi alapfogalmak és kapcsolódó jogszabályi háttér</w:t>
      </w:r>
    </w:p>
    <w:p w14:paraId="7FF8EFFF" w14:textId="77777777" w:rsidR="00247F77" w:rsidRDefault="00247F77" w:rsidP="00247F77">
      <w:pPr>
        <w:pStyle w:val="Listaszerbekezds"/>
        <w:numPr>
          <w:ilvl w:val="0"/>
          <w:numId w:val="24"/>
        </w:numPr>
        <w:spacing w:after="0" w:line="240" w:lineRule="auto"/>
      </w:pPr>
      <w:r>
        <w:t>Alkalmazott kutatási módszerek</w:t>
      </w:r>
    </w:p>
    <w:p w14:paraId="0C1C02F3" w14:textId="77777777" w:rsidR="00247F77" w:rsidRDefault="00247F77" w:rsidP="00247F77">
      <w:pPr>
        <w:pStyle w:val="Listaszerbekezds"/>
        <w:numPr>
          <w:ilvl w:val="0"/>
          <w:numId w:val="24"/>
        </w:numPr>
        <w:spacing w:after="0" w:line="240" w:lineRule="auto"/>
      </w:pPr>
      <w:r>
        <w:t>Vizsgált terület bemutatása</w:t>
      </w:r>
    </w:p>
    <w:p w14:paraId="29A9DAC0" w14:textId="77777777" w:rsidR="00247F77" w:rsidRDefault="00247F77" w:rsidP="00247F77">
      <w:pPr>
        <w:pStyle w:val="Listaszerbekezds"/>
        <w:numPr>
          <w:ilvl w:val="0"/>
          <w:numId w:val="24"/>
        </w:numPr>
        <w:spacing w:after="0" w:line="240" w:lineRule="auto"/>
      </w:pPr>
      <w:r>
        <w:t>Vasúti zajforrások ismertetése</w:t>
      </w:r>
    </w:p>
    <w:p w14:paraId="7439D39C" w14:textId="77777777" w:rsidR="00247F77" w:rsidRDefault="00247F77" w:rsidP="00247F77">
      <w:pPr>
        <w:pStyle w:val="Listaszerbekezds"/>
        <w:numPr>
          <w:ilvl w:val="0"/>
          <w:numId w:val="24"/>
        </w:numPr>
        <w:spacing w:after="0" w:line="240" w:lineRule="auto"/>
      </w:pPr>
      <w:r>
        <w:t>Vasúti zaj mérése és számolása</w:t>
      </w:r>
    </w:p>
    <w:p w14:paraId="6977FC09" w14:textId="77777777" w:rsidR="00247F77" w:rsidRDefault="00247F77" w:rsidP="00247F77">
      <w:pPr>
        <w:pStyle w:val="Listaszerbekezds"/>
        <w:numPr>
          <w:ilvl w:val="0"/>
          <w:numId w:val="24"/>
        </w:numPr>
        <w:spacing w:after="0" w:line="240" w:lineRule="auto"/>
      </w:pPr>
      <w:r>
        <w:t>Zajtérkép készítése a vizsgált területre</w:t>
      </w:r>
    </w:p>
    <w:p w14:paraId="3B0CC28E" w14:textId="77777777" w:rsidR="00247F77" w:rsidRDefault="00247F77" w:rsidP="00247F77">
      <w:pPr>
        <w:pStyle w:val="Listaszerbekezds"/>
        <w:numPr>
          <w:ilvl w:val="0"/>
          <w:numId w:val="24"/>
        </w:numPr>
        <w:spacing w:after="0" w:line="240" w:lineRule="auto"/>
      </w:pPr>
      <w:r>
        <w:t>Zajcsökkentő javaslatok készítése, a várható eredmények ismertetése</w:t>
      </w:r>
    </w:p>
    <w:p w14:paraId="7390A0E4" w14:textId="77777777" w:rsidR="00247F77" w:rsidRDefault="00247F77" w:rsidP="00247F77">
      <w:pPr>
        <w:pStyle w:val="Listaszerbekezds"/>
        <w:numPr>
          <w:ilvl w:val="0"/>
          <w:numId w:val="24"/>
        </w:numPr>
        <w:spacing w:after="0" w:line="240" w:lineRule="auto"/>
      </w:pPr>
      <w:r>
        <w:t>A javaslatok gazdasági és társadalmi hatásai</w:t>
      </w:r>
    </w:p>
    <w:p w14:paraId="0E794CD5" w14:textId="77777777" w:rsidR="00247F77" w:rsidRDefault="00247F77" w:rsidP="00247F77">
      <w:pPr>
        <w:spacing w:after="0" w:line="240" w:lineRule="auto"/>
        <w:rPr>
          <w:b/>
        </w:rPr>
      </w:pPr>
    </w:p>
    <w:p w14:paraId="5E85408C" w14:textId="77777777" w:rsidR="00247F77" w:rsidRDefault="00247F77" w:rsidP="00247F77">
      <w:pPr>
        <w:spacing w:after="0" w:line="240" w:lineRule="auto"/>
        <w:rPr>
          <w:b/>
        </w:rPr>
      </w:pPr>
      <w:r>
        <w:rPr>
          <w:b/>
        </w:rPr>
        <w:t>B) Cím: Adott közúti szakasz zajterhelésének vizsgálata</w:t>
      </w:r>
    </w:p>
    <w:p w14:paraId="390A2B67" w14:textId="77777777" w:rsidR="00247F77" w:rsidRDefault="00247F77" w:rsidP="00247F77">
      <w:pPr>
        <w:spacing w:after="0" w:line="240" w:lineRule="auto"/>
      </w:pPr>
      <w:r>
        <w:t>Részfeladatok:</w:t>
      </w:r>
    </w:p>
    <w:p w14:paraId="562FE183" w14:textId="77777777" w:rsidR="00247F77" w:rsidRDefault="00247F77" w:rsidP="00247F77">
      <w:pPr>
        <w:pStyle w:val="Listaszerbekezds"/>
        <w:numPr>
          <w:ilvl w:val="0"/>
          <w:numId w:val="25"/>
        </w:numPr>
        <w:spacing w:after="0" w:line="240" w:lineRule="auto"/>
      </w:pPr>
      <w:r>
        <w:t>Zajvédelmi alapfogalmak és kapcsolódó jogszabályi háttér</w:t>
      </w:r>
    </w:p>
    <w:p w14:paraId="05EB494B" w14:textId="77777777" w:rsidR="00247F77" w:rsidRDefault="00247F77" w:rsidP="00247F77">
      <w:pPr>
        <w:pStyle w:val="Listaszerbekezds"/>
        <w:numPr>
          <w:ilvl w:val="0"/>
          <w:numId w:val="25"/>
        </w:numPr>
        <w:spacing w:after="0" w:line="240" w:lineRule="auto"/>
      </w:pPr>
      <w:r>
        <w:t>Alkalmazott kutatási módszerek</w:t>
      </w:r>
    </w:p>
    <w:p w14:paraId="2E676889" w14:textId="77777777" w:rsidR="00247F77" w:rsidRDefault="00247F77" w:rsidP="00247F77">
      <w:pPr>
        <w:pStyle w:val="Listaszerbekezds"/>
        <w:numPr>
          <w:ilvl w:val="0"/>
          <w:numId w:val="25"/>
        </w:numPr>
        <w:spacing w:after="0" w:line="240" w:lineRule="auto"/>
      </w:pPr>
      <w:r>
        <w:t>Vizsgált terület bemutatása</w:t>
      </w:r>
    </w:p>
    <w:p w14:paraId="502222A4" w14:textId="77777777" w:rsidR="00247F77" w:rsidRDefault="00247F77" w:rsidP="00247F77">
      <w:pPr>
        <w:pStyle w:val="Listaszerbekezds"/>
        <w:numPr>
          <w:ilvl w:val="0"/>
          <w:numId w:val="25"/>
        </w:numPr>
        <w:spacing w:after="0" w:line="240" w:lineRule="auto"/>
      </w:pPr>
      <w:r>
        <w:t>Közúti zajforrások ismertetése</w:t>
      </w:r>
    </w:p>
    <w:p w14:paraId="4897C35F" w14:textId="77777777" w:rsidR="00247F77" w:rsidRDefault="00247F77" w:rsidP="00247F77">
      <w:pPr>
        <w:pStyle w:val="Listaszerbekezds"/>
        <w:numPr>
          <w:ilvl w:val="0"/>
          <w:numId w:val="25"/>
        </w:numPr>
        <w:spacing w:after="0" w:line="240" w:lineRule="auto"/>
      </w:pPr>
      <w:r>
        <w:t>Közúti zaj mérése és számolása</w:t>
      </w:r>
    </w:p>
    <w:p w14:paraId="012EEC88" w14:textId="77777777" w:rsidR="00247F77" w:rsidRDefault="00247F77" w:rsidP="00247F77">
      <w:pPr>
        <w:pStyle w:val="Listaszerbekezds"/>
        <w:numPr>
          <w:ilvl w:val="0"/>
          <w:numId w:val="25"/>
        </w:numPr>
        <w:spacing w:after="0" w:line="240" w:lineRule="auto"/>
      </w:pPr>
      <w:r>
        <w:t>Zajtérkép készítése a vizsgált területre</w:t>
      </w:r>
    </w:p>
    <w:p w14:paraId="0034C8CB" w14:textId="77777777" w:rsidR="00247F77" w:rsidRDefault="00247F77" w:rsidP="00247F77">
      <w:pPr>
        <w:pStyle w:val="Listaszerbekezds"/>
        <w:numPr>
          <w:ilvl w:val="0"/>
          <w:numId w:val="25"/>
        </w:numPr>
        <w:spacing w:after="0" w:line="240" w:lineRule="auto"/>
      </w:pPr>
      <w:r>
        <w:t>Zajcsökkentő javaslatok készítése, a várható eredmények ismertetése</w:t>
      </w:r>
    </w:p>
    <w:p w14:paraId="0407CDBF" w14:textId="77777777" w:rsidR="00247F77" w:rsidRDefault="00247F77" w:rsidP="00247F77">
      <w:pPr>
        <w:pStyle w:val="Listaszerbekezds"/>
        <w:numPr>
          <w:ilvl w:val="0"/>
          <w:numId w:val="25"/>
        </w:numPr>
        <w:spacing w:after="0" w:line="240" w:lineRule="auto"/>
      </w:pPr>
      <w:r>
        <w:t>A javaslatok gazdasági és társadalmi hatásai</w:t>
      </w:r>
    </w:p>
    <w:p w14:paraId="3A6CC7A1" w14:textId="77777777" w:rsidR="00247F77" w:rsidRDefault="00247F77" w:rsidP="00247F77">
      <w:pPr>
        <w:spacing w:after="0" w:line="240" w:lineRule="auto"/>
        <w:rPr>
          <w:b/>
        </w:rPr>
      </w:pPr>
    </w:p>
    <w:p w14:paraId="7A333223" w14:textId="77777777" w:rsidR="00247F77" w:rsidRDefault="00247F77" w:rsidP="00247F77">
      <w:pPr>
        <w:spacing w:after="0" w:line="240" w:lineRule="auto"/>
        <w:rPr>
          <w:b/>
        </w:rPr>
      </w:pPr>
      <w:r>
        <w:rPr>
          <w:b/>
        </w:rPr>
        <w:t>C) Cím: Adott ipari létesítmény zajterhelésének vizsgálata</w:t>
      </w:r>
    </w:p>
    <w:p w14:paraId="19176C4B" w14:textId="77777777" w:rsidR="00247F77" w:rsidRDefault="00247F77" w:rsidP="00247F77">
      <w:pPr>
        <w:spacing w:after="0" w:line="240" w:lineRule="auto"/>
      </w:pPr>
      <w:r>
        <w:t>Részfeladatok:</w:t>
      </w:r>
    </w:p>
    <w:p w14:paraId="32A22B39" w14:textId="77777777" w:rsidR="00247F77" w:rsidRDefault="00247F77" w:rsidP="00247F77">
      <w:pPr>
        <w:pStyle w:val="Listaszerbekezds"/>
        <w:numPr>
          <w:ilvl w:val="0"/>
          <w:numId w:val="26"/>
        </w:numPr>
        <w:spacing w:after="0" w:line="240" w:lineRule="auto"/>
      </w:pPr>
      <w:r>
        <w:t>Zajvédelmi alapfogalmak és kapcsolódó jogszabályi háttér</w:t>
      </w:r>
    </w:p>
    <w:p w14:paraId="12610978" w14:textId="77777777" w:rsidR="00247F77" w:rsidRDefault="00247F77" w:rsidP="00247F77">
      <w:pPr>
        <w:pStyle w:val="Listaszerbekezds"/>
        <w:numPr>
          <w:ilvl w:val="0"/>
          <w:numId w:val="26"/>
        </w:numPr>
        <w:spacing w:after="0" w:line="240" w:lineRule="auto"/>
      </w:pPr>
      <w:r>
        <w:t>Alkalmazott kutatási módszerek</w:t>
      </w:r>
    </w:p>
    <w:p w14:paraId="2FB4F951" w14:textId="77777777" w:rsidR="00247F77" w:rsidRDefault="00247F77" w:rsidP="00247F77">
      <w:pPr>
        <w:pStyle w:val="Listaszerbekezds"/>
        <w:numPr>
          <w:ilvl w:val="0"/>
          <w:numId w:val="26"/>
        </w:numPr>
        <w:spacing w:after="0" w:line="240" w:lineRule="auto"/>
      </w:pPr>
      <w:r>
        <w:t>Vizsgált ipari létesítmény bemutatása</w:t>
      </w:r>
    </w:p>
    <w:p w14:paraId="4CCD5F28" w14:textId="77777777" w:rsidR="00247F77" w:rsidRDefault="00247F77" w:rsidP="00247F77">
      <w:pPr>
        <w:pStyle w:val="Listaszerbekezds"/>
        <w:numPr>
          <w:ilvl w:val="0"/>
          <w:numId w:val="26"/>
        </w:numPr>
        <w:spacing w:after="0" w:line="240" w:lineRule="auto"/>
      </w:pPr>
      <w:r>
        <w:t>Ipari zajforrások ismertetése</w:t>
      </w:r>
    </w:p>
    <w:p w14:paraId="7DC86D5A" w14:textId="77777777" w:rsidR="00247F77" w:rsidRDefault="00247F77" w:rsidP="00247F77">
      <w:pPr>
        <w:pStyle w:val="Listaszerbekezds"/>
        <w:numPr>
          <w:ilvl w:val="0"/>
          <w:numId w:val="26"/>
        </w:numPr>
        <w:spacing w:after="0" w:line="240" w:lineRule="auto"/>
      </w:pPr>
      <w:r>
        <w:t>Ipari zaj mérése és számolása</w:t>
      </w:r>
    </w:p>
    <w:p w14:paraId="0D17FE26" w14:textId="77777777" w:rsidR="00247F77" w:rsidRDefault="00247F77" w:rsidP="00247F77">
      <w:pPr>
        <w:pStyle w:val="Listaszerbekezds"/>
        <w:numPr>
          <w:ilvl w:val="0"/>
          <w:numId w:val="26"/>
        </w:numPr>
        <w:spacing w:after="0" w:line="240" w:lineRule="auto"/>
      </w:pPr>
      <w:r>
        <w:t>Zajtérkép készítése a vizsgált területre</w:t>
      </w:r>
    </w:p>
    <w:p w14:paraId="6C7DB35F" w14:textId="77777777" w:rsidR="00247F77" w:rsidRDefault="00247F77" w:rsidP="00247F77">
      <w:pPr>
        <w:pStyle w:val="Listaszerbekezds"/>
        <w:numPr>
          <w:ilvl w:val="0"/>
          <w:numId w:val="26"/>
        </w:numPr>
        <w:spacing w:after="0" w:line="240" w:lineRule="auto"/>
      </w:pPr>
      <w:r>
        <w:t>Zajcsökkentő javaslatok készítése, a várható eredmények ismertetése</w:t>
      </w:r>
    </w:p>
    <w:p w14:paraId="2D572CDD" w14:textId="77777777" w:rsidR="00247F77" w:rsidRDefault="00247F77" w:rsidP="00247F77">
      <w:pPr>
        <w:pStyle w:val="Listaszerbekezds"/>
        <w:numPr>
          <w:ilvl w:val="0"/>
          <w:numId w:val="26"/>
        </w:numPr>
        <w:spacing w:after="0" w:line="240" w:lineRule="auto"/>
      </w:pPr>
      <w:r>
        <w:t>A javaslatok gazdasági és társadalmi hatásai</w:t>
      </w:r>
    </w:p>
    <w:p w14:paraId="2077ED7D" w14:textId="5246C7D2" w:rsidR="001646C0" w:rsidRDefault="001646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6CA753" w14:textId="77777777" w:rsid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</w:p>
    <w:p w14:paraId="6FA645D5" w14:textId="77777777" w:rsidR="00A0452F" w:rsidRP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="00A0452F" w:rsidRPr="00B863A2">
        <w:rPr>
          <w:b/>
          <w:sz w:val="28"/>
          <w:szCs w:val="28"/>
        </w:rPr>
        <w:t>Buruzs Adrienn</w:t>
      </w:r>
    </w:p>
    <w:p w14:paraId="58D1EB0C" w14:textId="24BDFB65"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 xml:space="preserve">egyetemi </w:t>
      </w:r>
      <w:r w:rsidR="00E17B35">
        <w:rPr>
          <w:b/>
          <w:sz w:val="24"/>
          <w:szCs w:val="24"/>
        </w:rPr>
        <w:t>docens</w:t>
      </w:r>
      <w:r w:rsidRPr="00B863A2">
        <w:rPr>
          <w:b/>
          <w:sz w:val="24"/>
          <w:szCs w:val="24"/>
        </w:rPr>
        <w:t xml:space="preserve"> (</w:t>
      </w:r>
      <w:r w:rsidR="005201A8">
        <w:rPr>
          <w:b/>
          <w:sz w:val="24"/>
          <w:szCs w:val="24"/>
        </w:rPr>
        <w:t>Alkalmazott Fenntarthatóság</w:t>
      </w:r>
      <w:r w:rsidRPr="00B863A2">
        <w:rPr>
          <w:b/>
          <w:sz w:val="24"/>
          <w:szCs w:val="24"/>
        </w:rPr>
        <w:t xml:space="preserve"> Tanszék)</w:t>
      </w:r>
    </w:p>
    <w:p w14:paraId="08331024" w14:textId="77777777" w:rsidR="00B863A2" w:rsidRDefault="00B863A2" w:rsidP="00B863A2">
      <w:pPr>
        <w:spacing w:after="0" w:line="240" w:lineRule="auto"/>
        <w:rPr>
          <w:b/>
        </w:rPr>
      </w:pPr>
    </w:p>
    <w:p w14:paraId="2BEB7B75" w14:textId="77777777" w:rsidR="001646C0" w:rsidRDefault="001646C0" w:rsidP="001646C0">
      <w:r>
        <w:rPr>
          <w:b/>
          <w:bCs/>
        </w:rPr>
        <w:t>A körforgásos gazdaság és a fenntartható életmód kapcsolata</w:t>
      </w:r>
    </w:p>
    <w:p w14:paraId="03EC0BA7" w14:textId="77777777" w:rsidR="001646C0" w:rsidRDefault="001646C0" w:rsidP="001646C0">
      <w:r>
        <w:t>- Mi a körforgásos gazdaság fogalma és gyakorlata az EU országaiban?</w:t>
      </w:r>
      <w:r>
        <w:br/>
        <w:t>- Milyen összefüggések vannak a fenntartható életmód és a körforgásos gazdaság között?</w:t>
      </w:r>
      <w:r>
        <w:br/>
        <w:t>- Hogyan járulhat hozzá a körforgásos gazdaságra való átállás a fenntartható megélhetés előmozdítására vonatkozó fenntartható fejlődési célok megvalósításához?</w:t>
      </w:r>
      <w:r>
        <w:br/>
        <w:t>- Milyen jellegű akciókra, innovációkra van szükség ahhoz, hogy az életmódot és a jelenlegi lineáris „eldobható” rendszert körforgásos rendszerré változtassuk?</w:t>
      </w:r>
    </w:p>
    <w:p w14:paraId="37DA615C" w14:textId="77777777" w:rsidR="00B863A2" w:rsidRDefault="00B863A2" w:rsidP="0033339E">
      <w:pPr>
        <w:spacing w:after="0" w:line="240" w:lineRule="auto"/>
        <w:jc w:val="both"/>
      </w:pPr>
    </w:p>
    <w:p w14:paraId="1E28CBB3" w14:textId="77777777" w:rsidR="00B863A2" w:rsidRDefault="00B863A2" w:rsidP="00B863A2">
      <w:pPr>
        <w:spacing w:after="0" w:line="240" w:lineRule="auto"/>
      </w:pPr>
    </w:p>
    <w:p w14:paraId="1E1B4787" w14:textId="77777777" w:rsidR="00B863A2" w:rsidRDefault="00B863A2" w:rsidP="00B863A2">
      <w:pPr>
        <w:spacing w:after="0" w:line="240" w:lineRule="auto"/>
      </w:pPr>
    </w:p>
    <w:p w14:paraId="1793D40C" w14:textId="77777777" w:rsidR="00B863A2" w:rsidRDefault="00B863A2" w:rsidP="00B863A2">
      <w:pPr>
        <w:spacing w:after="0" w:line="240" w:lineRule="auto"/>
      </w:pPr>
    </w:p>
    <w:p w14:paraId="1D3A8736" w14:textId="77777777"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Dr. Horváth Balázs</w:t>
      </w:r>
    </w:p>
    <w:p w14:paraId="6961D498" w14:textId="2D93F5FA"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>egyetemi docens (</w:t>
      </w:r>
      <w:r w:rsidR="007401B1">
        <w:rPr>
          <w:b/>
          <w:sz w:val="24"/>
          <w:szCs w:val="24"/>
        </w:rPr>
        <w:t>Alkalmazott Fenntarthatóság</w:t>
      </w:r>
      <w:r w:rsidRPr="00B863A2">
        <w:rPr>
          <w:b/>
          <w:sz w:val="24"/>
          <w:szCs w:val="24"/>
        </w:rPr>
        <w:t xml:space="preserve"> Tanszék)</w:t>
      </w:r>
    </w:p>
    <w:p w14:paraId="6925AAFA" w14:textId="77777777" w:rsidR="00B863A2" w:rsidRDefault="00B863A2" w:rsidP="00B863A2">
      <w:pPr>
        <w:spacing w:after="0" w:line="240" w:lineRule="auto"/>
        <w:rPr>
          <w:b/>
        </w:rPr>
      </w:pPr>
    </w:p>
    <w:p w14:paraId="3410B671" w14:textId="333216F9" w:rsidR="00D355E8" w:rsidRDefault="00D355E8" w:rsidP="00D355E8">
      <w:pPr>
        <w:pStyle w:val="Listaszerbekezds"/>
        <w:numPr>
          <w:ilvl w:val="0"/>
          <w:numId w:val="22"/>
        </w:numPr>
        <w:spacing w:after="0" w:line="240" w:lineRule="auto"/>
        <w:jc w:val="both"/>
      </w:pPr>
      <w:r>
        <w:t>Cím: Üvegházgázok kibocsátásának megelőzése, csökkentése: a különböző technikák hatékonysága és a hozzájuk kapcsolódó világstandardok áttekintése.</w:t>
      </w:r>
    </w:p>
    <w:p w14:paraId="0033E2A0" w14:textId="77777777" w:rsidR="00D355E8" w:rsidRDefault="00D355E8" w:rsidP="00D355E8">
      <w:pPr>
        <w:spacing w:after="0" w:line="240" w:lineRule="auto"/>
        <w:jc w:val="both"/>
      </w:pPr>
    </w:p>
    <w:p w14:paraId="6189B1DF" w14:textId="214836E5" w:rsidR="00D355E8" w:rsidRDefault="00D355E8" w:rsidP="00D355E8">
      <w:pPr>
        <w:pStyle w:val="Listaszerbekezds"/>
        <w:numPr>
          <w:ilvl w:val="0"/>
          <w:numId w:val="22"/>
        </w:numPr>
        <w:spacing w:after="0" w:line="240" w:lineRule="auto"/>
        <w:jc w:val="both"/>
      </w:pPr>
      <w:proofErr w:type="gramStart"/>
      <w:r>
        <w:t xml:space="preserve">Cím:   </w:t>
      </w:r>
      <w:proofErr w:type="gramEnd"/>
      <w:r>
        <w:t>Az üzleti szféra motivációi és lépései a karbonsemlegesség felé, a csökkentés lehetőségei és a karbonkiegyenlítés szerepe.</w:t>
      </w:r>
    </w:p>
    <w:p w14:paraId="7A79961F" w14:textId="77777777" w:rsidR="00D355E8" w:rsidRDefault="00D355E8" w:rsidP="00D355E8">
      <w:pPr>
        <w:spacing w:after="0" w:line="240" w:lineRule="auto"/>
        <w:jc w:val="both"/>
      </w:pPr>
    </w:p>
    <w:p w14:paraId="36E32025" w14:textId="36297777" w:rsidR="00B863A2" w:rsidRDefault="00D355E8" w:rsidP="00D355E8">
      <w:pPr>
        <w:pStyle w:val="Listaszerbekezds"/>
        <w:numPr>
          <w:ilvl w:val="0"/>
          <w:numId w:val="22"/>
        </w:numPr>
        <w:spacing w:after="0" w:line="240" w:lineRule="auto"/>
        <w:jc w:val="both"/>
      </w:pPr>
      <w:r>
        <w:t>Cím: A fogamzásgátlás emberi joga (ENSZ, 1968) klímavédelmi kulcsszerepének felismerési folyamata a nemzetközi fejlesztésben és a környezetvédelmi politikákban.</w:t>
      </w:r>
    </w:p>
    <w:p w14:paraId="6F08CCAD" w14:textId="77777777" w:rsidR="00A276C1" w:rsidRDefault="00A276C1" w:rsidP="00A276C1">
      <w:pPr>
        <w:pStyle w:val="Listaszerbekezds"/>
      </w:pPr>
    </w:p>
    <w:p w14:paraId="6FD8E652" w14:textId="1937608C" w:rsidR="00A276C1" w:rsidRDefault="00A276C1" w:rsidP="00A276C1">
      <w:pPr>
        <w:spacing w:after="0" w:line="240" w:lineRule="auto"/>
        <w:ind w:firstLine="360"/>
        <w:jc w:val="both"/>
      </w:pPr>
      <w:r>
        <w:t>A</w:t>
      </w:r>
      <w:r w:rsidRPr="00A276C1">
        <w:t xml:space="preserve"> téma részleteinek ki</w:t>
      </w:r>
      <w:r>
        <w:t>dolgozása</w:t>
      </w:r>
      <w:r w:rsidRPr="00A276C1">
        <w:t xml:space="preserve"> az érdeklődő hallgatók bevonásával történik majd</w:t>
      </w:r>
      <w:r>
        <w:t>.</w:t>
      </w:r>
    </w:p>
    <w:p w14:paraId="7C7F89C3" w14:textId="43D4F2CE" w:rsidR="007401B1" w:rsidRDefault="007401B1" w:rsidP="00A276C1">
      <w:pPr>
        <w:spacing w:after="0" w:line="240" w:lineRule="auto"/>
        <w:ind w:firstLine="360"/>
        <w:jc w:val="both"/>
      </w:pPr>
    </w:p>
    <w:p w14:paraId="5B739124" w14:textId="7B93F6C7" w:rsidR="007401B1" w:rsidRDefault="007401B1" w:rsidP="00A276C1">
      <w:pPr>
        <w:spacing w:after="0" w:line="240" w:lineRule="auto"/>
        <w:ind w:firstLine="360"/>
        <w:jc w:val="both"/>
      </w:pPr>
    </w:p>
    <w:p w14:paraId="766F354A" w14:textId="1D9A0B43" w:rsidR="007401B1" w:rsidRPr="007401B1" w:rsidRDefault="007401B1" w:rsidP="007401B1">
      <w:pPr>
        <w:spacing w:after="0" w:line="240" w:lineRule="auto"/>
        <w:jc w:val="center"/>
        <w:rPr>
          <w:b/>
          <w:sz w:val="28"/>
          <w:szCs w:val="28"/>
        </w:rPr>
      </w:pPr>
      <w:r w:rsidRPr="007401B1">
        <w:rPr>
          <w:b/>
          <w:sz w:val="28"/>
          <w:szCs w:val="28"/>
        </w:rPr>
        <w:t>Macher Gergely Zoltán</w:t>
      </w:r>
    </w:p>
    <w:p w14:paraId="39AED6D1" w14:textId="0C8E3BED" w:rsidR="007401B1" w:rsidRDefault="007401B1" w:rsidP="007401B1">
      <w:pPr>
        <w:spacing w:after="0" w:line="240" w:lineRule="auto"/>
        <w:jc w:val="center"/>
        <w:rPr>
          <w:b/>
          <w:sz w:val="28"/>
          <w:szCs w:val="28"/>
        </w:rPr>
      </w:pPr>
      <w:r w:rsidRPr="007401B1">
        <w:rPr>
          <w:b/>
          <w:sz w:val="28"/>
          <w:szCs w:val="28"/>
        </w:rPr>
        <w:t>egyetemi tanársegéd</w:t>
      </w:r>
      <w:r>
        <w:rPr>
          <w:b/>
          <w:sz w:val="28"/>
          <w:szCs w:val="28"/>
        </w:rPr>
        <w:t xml:space="preserve"> (Alkalmazott Fenntarthatóság Tanszék)</w:t>
      </w:r>
    </w:p>
    <w:p w14:paraId="1DE90441" w14:textId="77777777" w:rsidR="007401B1" w:rsidRPr="007401B1" w:rsidRDefault="007401B1" w:rsidP="007401B1">
      <w:pPr>
        <w:spacing w:after="0" w:line="240" w:lineRule="auto"/>
        <w:rPr>
          <w:b/>
          <w:bCs/>
          <w:sz w:val="28"/>
          <w:szCs w:val="28"/>
        </w:rPr>
      </w:pPr>
      <w:r w:rsidRPr="007401B1">
        <w:rPr>
          <w:b/>
          <w:bCs/>
          <w:sz w:val="28"/>
          <w:szCs w:val="28"/>
        </w:rPr>
        <w:t>1 féléves:</w:t>
      </w:r>
    </w:p>
    <w:p w14:paraId="0F54E970" w14:textId="77777777" w:rsidR="007401B1" w:rsidRPr="007401B1" w:rsidRDefault="007401B1" w:rsidP="007401B1">
      <w:pPr>
        <w:pStyle w:val="Listaszerbekezds"/>
        <w:spacing w:after="0" w:line="240" w:lineRule="auto"/>
        <w:jc w:val="both"/>
      </w:pPr>
      <w:r w:rsidRPr="007401B1">
        <w:t>„Egy tetszőlegesen kiválasztott település / településegyüttes / járás” azbesztcement érintettségének feltárása és elemzése.</w:t>
      </w:r>
    </w:p>
    <w:p w14:paraId="478C2D87" w14:textId="77777777" w:rsidR="007401B1" w:rsidRPr="007401B1" w:rsidRDefault="007401B1" w:rsidP="007401B1">
      <w:pPr>
        <w:pStyle w:val="Listaszerbekezds"/>
        <w:spacing w:after="0" w:line="240" w:lineRule="auto"/>
        <w:jc w:val="both"/>
      </w:pPr>
      <w:r w:rsidRPr="007401B1">
        <w:t>„Egy szabadon választott terület/útszakasz” fényszennyezettségének vizsgálata SQM mérési technikával.</w:t>
      </w:r>
    </w:p>
    <w:p w14:paraId="67BB6497" w14:textId="77777777" w:rsidR="007401B1" w:rsidRPr="007401B1" w:rsidRDefault="007401B1" w:rsidP="007401B1">
      <w:pPr>
        <w:pStyle w:val="Listaszerbekezds"/>
        <w:spacing w:after="0" w:line="240" w:lineRule="auto"/>
        <w:jc w:val="both"/>
      </w:pPr>
      <w:r w:rsidRPr="007401B1">
        <w:t>A közlekedés okozta üvegházhatású gázemisszió vizsgálata "egy szabadon választott útszakasz" elemzésén és értékelésén keresztül.</w:t>
      </w:r>
    </w:p>
    <w:p w14:paraId="1B0ED8D0" w14:textId="77777777" w:rsidR="007401B1" w:rsidRPr="007401B1" w:rsidRDefault="007401B1" w:rsidP="007401B1">
      <w:pPr>
        <w:spacing w:after="0" w:line="240" w:lineRule="auto"/>
        <w:rPr>
          <w:b/>
          <w:bCs/>
          <w:sz w:val="28"/>
          <w:szCs w:val="28"/>
        </w:rPr>
      </w:pPr>
      <w:r w:rsidRPr="007401B1">
        <w:rPr>
          <w:b/>
          <w:bCs/>
          <w:sz w:val="28"/>
          <w:szCs w:val="28"/>
        </w:rPr>
        <w:t>2 féléves:</w:t>
      </w:r>
    </w:p>
    <w:p w14:paraId="23A062E1" w14:textId="77777777" w:rsidR="007401B1" w:rsidRPr="007401B1" w:rsidRDefault="007401B1" w:rsidP="007401B1">
      <w:pPr>
        <w:pStyle w:val="Listaszerbekezds"/>
        <w:spacing w:after="0" w:line="240" w:lineRule="auto"/>
        <w:jc w:val="both"/>
      </w:pPr>
      <w:r w:rsidRPr="007401B1">
        <w:t>Különböző forrásokból származó azbesztcement termékek infravörös spektroszkópiai mérésen alapuló analízise.</w:t>
      </w:r>
    </w:p>
    <w:p w14:paraId="5AFE17DF" w14:textId="77777777" w:rsidR="007401B1" w:rsidRPr="007401B1" w:rsidRDefault="007401B1" w:rsidP="007401B1">
      <w:pPr>
        <w:pStyle w:val="Listaszerbekezds"/>
        <w:spacing w:after="0" w:line="240" w:lineRule="auto"/>
        <w:jc w:val="both"/>
      </w:pPr>
      <w:r w:rsidRPr="007401B1">
        <w:t>Azbesztcement tetőfedéseken megtelepedő mohák genetikai tulajdonságainak összehasonlító DNS-szekvencia analízise.</w:t>
      </w:r>
    </w:p>
    <w:p w14:paraId="60E6A073" w14:textId="77777777" w:rsidR="007401B1" w:rsidRPr="007401B1" w:rsidRDefault="007401B1" w:rsidP="007401B1">
      <w:pPr>
        <w:pStyle w:val="Listaszerbekezds"/>
        <w:spacing w:after="0" w:line="240" w:lineRule="auto"/>
        <w:jc w:val="both"/>
      </w:pPr>
      <w:r w:rsidRPr="007401B1">
        <w:t xml:space="preserve">Azbeszttetőfedésekből származó </w:t>
      </w:r>
      <w:proofErr w:type="spellStart"/>
      <w:r w:rsidRPr="007401B1">
        <w:t>krizotil</w:t>
      </w:r>
      <w:proofErr w:type="spellEnd"/>
      <w:r w:rsidRPr="007401B1">
        <w:t>- és nyomanyagkontamináció hatásmechanizmus-vizsgálata nagy vízibolha (</w:t>
      </w:r>
      <w:proofErr w:type="spellStart"/>
      <w:r w:rsidRPr="007401B1">
        <w:t>Daphnia</w:t>
      </w:r>
      <w:proofErr w:type="spellEnd"/>
      <w:r w:rsidRPr="007401B1">
        <w:t xml:space="preserve"> </w:t>
      </w:r>
      <w:proofErr w:type="spellStart"/>
      <w:r w:rsidRPr="007401B1">
        <w:t>magna</w:t>
      </w:r>
      <w:proofErr w:type="spellEnd"/>
      <w:r w:rsidRPr="007401B1">
        <w:t>) modellben.</w:t>
      </w:r>
    </w:p>
    <w:p w14:paraId="479DA2C0" w14:textId="77777777" w:rsidR="007401B1" w:rsidRPr="007401B1" w:rsidRDefault="007401B1" w:rsidP="007401B1">
      <w:pPr>
        <w:spacing w:after="0" w:line="240" w:lineRule="auto"/>
        <w:rPr>
          <w:b/>
          <w:sz w:val="28"/>
          <w:szCs w:val="28"/>
        </w:rPr>
      </w:pPr>
    </w:p>
    <w:p w14:paraId="66215BB6" w14:textId="77777777" w:rsidR="00D355E8" w:rsidRDefault="00D355E8" w:rsidP="00D355E8">
      <w:pPr>
        <w:pStyle w:val="Listaszerbekezds"/>
      </w:pPr>
    </w:p>
    <w:p w14:paraId="035B7197" w14:textId="77777777" w:rsidR="00D355E8" w:rsidRDefault="00D355E8" w:rsidP="00D355E8">
      <w:pPr>
        <w:pStyle w:val="Listaszerbekezds"/>
        <w:spacing w:after="0" w:line="240" w:lineRule="auto"/>
        <w:jc w:val="both"/>
      </w:pPr>
    </w:p>
    <w:p w14:paraId="4254EDD4" w14:textId="77777777"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Nagyné Dr. Szabó Andrea</w:t>
      </w:r>
    </w:p>
    <w:p w14:paraId="4F34B54E" w14:textId="5582797A" w:rsidR="00A0452F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>egyetemi docens (Fizika és Kémia Tanszék)</w:t>
      </w:r>
    </w:p>
    <w:p w14:paraId="097B1C55" w14:textId="77777777" w:rsidR="005A532F" w:rsidRPr="00B863A2" w:rsidRDefault="005A532F" w:rsidP="00B863A2">
      <w:pPr>
        <w:spacing w:after="0" w:line="240" w:lineRule="auto"/>
        <w:jc w:val="center"/>
        <w:rPr>
          <w:b/>
          <w:sz w:val="24"/>
          <w:szCs w:val="24"/>
        </w:rPr>
      </w:pPr>
    </w:p>
    <w:p w14:paraId="183D16C9" w14:textId="77777777" w:rsidR="005A532F" w:rsidRDefault="005A532F" w:rsidP="005A532F">
      <w:pPr>
        <w:spacing w:after="0" w:line="240" w:lineRule="auto"/>
        <w:rPr>
          <w:b/>
        </w:rPr>
      </w:pPr>
      <w:r w:rsidRPr="00B863A2">
        <w:rPr>
          <w:b/>
        </w:rPr>
        <w:t xml:space="preserve">A) Cím: </w:t>
      </w:r>
      <w:r>
        <w:rPr>
          <w:b/>
        </w:rPr>
        <w:t>Városi légszennyezettségi adatok statisztikai elemzése</w:t>
      </w:r>
    </w:p>
    <w:p w14:paraId="7A9FDA88" w14:textId="77777777" w:rsidR="005A532F" w:rsidRDefault="005A532F" w:rsidP="005A532F">
      <w:pPr>
        <w:spacing w:after="0" w:line="240" w:lineRule="auto"/>
        <w:rPr>
          <w:b/>
        </w:rPr>
      </w:pPr>
      <w:r>
        <w:rPr>
          <w:b/>
        </w:rPr>
        <w:t>B</w:t>
      </w:r>
      <w:r w:rsidRPr="00B863A2">
        <w:rPr>
          <w:b/>
        </w:rPr>
        <w:t xml:space="preserve">) Cím: </w:t>
      </w:r>
      <w:r>
        <w:rPr>
          <w:b/>
        </w:rPr>
        <w:t>PM10 aeroszolhoz kötött policiklusos aromás szénhidrogének vizsgálata</w:t>
      </w:r>
    </w:p>
    <w:p w14:paraId="618F987A" w14:textId="77777777" w:rsidR="005A532F" w:rsidRDefault="005A532F" w:rsidP="005A532F">
      <w:pPr>
        <w:spacing w:after="0" w:line="240" w:lineRule="auto"/>
        <w:rPr>
          <w:b/>
        </w:rPr>
      </w:pPr>
      <w:r>
        <w:rPr>
          <w:b/>
        </w:rPr>
        <w:t>C) Cím: PM10 aeroszolhoz kötött nehézfémek</w:t>
      </w:r>
      <w:r w:rsidRPr="007A4FE9">
        <w:rPr>
          <w:b/>
        </w:rPr>
        <w:t xml:space="preserve"> </w:t>
      </w:r>
      <w:r>
        <w:rPr>
          <w:b/>
        </w:rPr>
        <w:t>vizsgálata</w:t>
      </w:r>
    </w:p>
    <w:p w14:paraId="5CD970F0" w14:textId="77777777" w:rsidR="005A532F" w:rsidRDefault="005A532F" w:rsidP="005A532F">
      <w:pPr>
        <w:spacing w:after="0" w:line="240" w:lineRule="auto"/>
        <w:rPr>
          <w:b/>
        </w:rPr>
      </w:pPr>
      <w:r>
        <w:rPr>
          <w:b/>
        </w:rPr>
        <w:t>D)</w:t>
      </w:r>
      <w:r w:rsidRPr="00B863A2">
        <w:rPr>
          <w:b/>
        </w:rPr>
        <w:t xml:space="preserve"> Cím: </w:t>
      </w:r>
      <w:r>
        <w:rPr>
          <w:b/>
        </w:rPr>
        <w:t>Felszíni vizek és mederüledékek nehézfém tartalmának monitorozása</w:t>
      </w:r>
    </w:p>
    <w:p w14:paraId="1CCE8141" w14:textId="77777777" w:rsidR="005A532F" w:rsidRDefault="005A532F" w:rsidP="005A532F">
      <w:pPr>
        <w:spacing w:after="0" w:line="240" w:lineRule="auto"/>
        <w:rPr>
          <w:b/>
        </w:rPr>
      </w:pPr>
      <w:r>
        <w:rPr>
          <w:b/>
        </w:rPr>
        <w:t xml:space="preserve">E) Cím: </w:t>
      </w:r>
      <w:r w:rsidRPr="00CA2B5F">
        <w:rPr>
          <w:b/>
        </w:rPr>
        <w:t xml:space="preserve">Felszíni vizek és mederüledékek </w:t>
      </w:r>
      <w:r>
        <w:rPr>
          <w:b/>
        </w:rPr>
        <w:t xml:space="preserve">PAH tartalmának </w:t>
      </w:r>
      <w:r w:rsidRPr="00CA2B5F">
        <w:rPr>
          <w:b/>
        </w:rPr>
        <w:t>monitorozása</w:t>
      </w:r>
    </w:p>
    <w:p w14:paraId="39415AD4" w14:textId="77777777" w:rsidR="005A532F" w:rsidRDefault="005A532F" w:rsidP="005A532F">
      <w:pPr>
        <w:spacing w:after="0" w:line="240" w:lineRule="auto"/>
        <w:rPr>
          <w:b/>
        </w:rPr>
      </w:pPr>
      <w:r>
        <w:rPr>
          <w:b/>
        </w:rPr>
        <w:t xml:space="preserve">F) Cím: A </w:t>
      </w:r>
      <w:proofErr w:type="spellStart"/>
      <w:r>
        <w:rPr>
          <w:b/>
        </w:rPr>
        <w:t>benzo</w:t>
      </w:r>
      <w:proofErr w:type="spellEnd"/>
      <w:r>
        <w:rPr>
          <w:b/>
        </w:rPr>
        <w:t>(a)pirén koncentrációjának vizsgálata környezeti mintákban</w:t>
      </w:r>
    </w:p>
    <w:p w14:paraId="1B46440B" w14:textId="77777777" w:rsidR="005A532F" w:rsidRDefault="005A532F" w:rsidP="005A532F">
      <w:pPr>
        <w:spacing w:after="0" w:line="240" w:lineRule="auto"/>
        <w:rPr>
          <w:b/>
        </w:rPr>
      </w:pPr>
    </w:p>
    <w:p w14:paraId="71AD2958" w14:textId="77777777" w:rsidR="005A532F" w:rsidRDefault="005A532F" w:rsidP="005A532F">
      <w:pPr>
        <w:spacing w:after="0" w:line="240" w:lineRule="auto"/>
        <w:jc w:val="both"/>
      </w:pPr>
      <w:r w:rsidRPr="00EC01BA">
        <w:t>A fenti témakörökben a l</w:t>
      </w:r>
      <w:r>
        <w:t xml:space="preserve">aborvizsgálatok helyszíne/a </w:t>
      </w:r>
      <w:r w:rsidRPr="00EC01BA">
        <w:t>külső konzulens</w:t>
      </w:r>
      <w:r>
        <w:t xml:space="preserve"> munkahelye</w:t>
      </w:r>
      <w:r w:rsidRPr="00EC01BA">
        <w:t>: Környezetvédelmi</w:t>
      </w:r>
      <w:r>
        <w:t xml:space="preserve"> Mérőközpont (Győr). A szakirodalmi és a gyakorlati feladatok részletes kidolgozása a rendelkezésre bocsátott mérési adatok függvényében történik.</w:t>
      </w:r>
    </w:p>
    <w:p w14:paraId="1B17FC86" w14:textId="77777777" w:rsidR="005A532F" w:rsidRDefault="005A532F" w:rsidP="005A532F">
      <w:pPr>
        <w:spacing w:after="0" w:line="240" w:lineRule="auto"/>
        <w:jc w:val="both"/>
      </w:pPr>
    </w:p>
    <w:p w14:paraId="023F555C" w14:textId="77777777" w:rsidR="005A532F" w:rsidRDefault="005A532F" w:rsidP="005A532F">
      <w:pPr>
        <w:spacing w:after="0" w:line="240" w:lineRule="auto"/>
        <w:jc w:val="both"/>
      </w:pPr>
      <w:r>
        <w:t>A hallgatók saját maguk is hozhatnak témát környezeti kémiához kötődően, amennyiben a mérési adatokat és/vagy a mérések elvégzését a választott gyakorlati helyük/külső konzulens biztosítani tudja.</w:t>
      </w:r>
    </w:p>
    <w:p w14:paraId="341C62A1" w14:textId="77777777" w:rsidR="00B863A2" w:rsidRDefault="00B863A2" w:rsidP="00B863A2">
      <w:pPr>
        <w:spacing w:after="0" w:line="240" w:lineRule="auto"/>
        <w:rPr>
          <w:b/>
        </w:rPr>
      </w:pPr>
    </w:p>
    <w:p w14:paraId="63AE69EE" w14:textId="77777777" w:rsidR="005A532F" w:rsidRDefault="005A532F" w:rsidP="00B863A2">
      <w:pPr>
        <w:spacing w:after="0" w:line="240" w:lineRule="auto"/>
        <w:jc w:val="center"/>
        <w:rPr>
          <w:b/>
          <w:sz w:val="28"/>
          <w:szCs w:val="28"/>
        </w:rPr>
      </w:pPr>
    </w:p>
    <w:p w14:paraId="759B23A9" w14:textId="5B18DBA0"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Simon Gábor</w:t>
      </w:r>
    </w:p>
    <w:p w14:paraId="5BB3F64A" w14:textId="77777777"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>egyetemi adjunktus (Fizika és Kémia Tanszék)</w:t>
      </w:r>
    </w:p>
    <w:p w14:paraId="21FC644E" w14:textId="77777777" w:rsidR="00B863A2" w:rsidRDefault="00B863A2" w:rsidP="00B863A2">
      <w:pPr>
        <w:spacing w:after="0" w:line="240" w:lineRule="auto"/>
      </w:pPr>
    </w:p>
    <w:p w14:paraId="6AA0BBA1" w14:textId="77777777" w:rsidR="00A0452F" w:rsidRDefault="00A0452F" w:rsidP="0033339E">
      <w:pPr>
        <w:spacing w:after="0" w:line="240" w:lineRule="auto"/>
        <w:jc w:val="both"/>
      </w:pPr>
      <w:r>
        <w:t>Külső konzulens: Győr-Moson-Sopron Megyei Kormányhivatal Környezetvédelmi és</w:t>
      </w:r>
      <w:r w:rsidR="0033339E">
        <w:t xml:space="preserve"> </w:t>
      </w:r>
      <w:r>
        <w:t>Természetvédelmi Főosztály Környezetvédelmi Mérőközpont munkatársa (ez egyben az alábbi</w:t>
      </w:r>
      <w:r w:rsidR="0033339E">
        <w:t xml:space="preserve"> </w:t>
      </w:r>
      <w:r>
        <w:t>témák laborvizsgálatainak helyszíne is)</w:t>
      </w:r>
      <w:r w:rsidR="0033339E">
        <w:t>.</w:t>
      </w:r>
    </w:p>
    <w:p w14:paraId="334B11A4" w14:textId="77777777" w:rsidR="00B863A2" w:rsidRDefault="00B863A2" w:rsidP="0033339E">
      <w:pPr>
        <w:spacing w:after="0" w:line="240" w:lineRule="auto"/>
        <w:jc w:val="both"/>
      </w:pPr>
    </w:p>
    <w:p w14:paraId="61F0879C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Felszíni vizek tápanyagterhelésének vizsgálata</w:t>
      </w:r>
    </w:p>
    <w:p w14:paraId="638F4D00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Hulladékok veszélyességének megítélése laboratóriumi vizsgálatok alapján</w:t>
      </w:r>
    </w:p>
    <w:p w14:paraId="0B89F755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Policiklusos aromás szénhidrogének a felszíni vizekben és a mederüledékekben</w:t>
      </w:r>
    </w:p>
    <w:p w14:paraId="46E234CC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D) Cím: Nehézfémek a felszíni vizekben és a mederüledékekben</w:t>
      </w:r>
    </w:p>
    <w:p w14:paraId="6F10436F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E) Cím: Városi levegő szálló porának szervesanyag-tartalma</w:t>
      </w:r>
    </w:p>
    <w:p w14:paraId="5DF7E48C" w14:textId="77777777" w:rsidR="00B863A2" w:rsidRDefault="00B863A2" w:rsidP="00B863A2">
      <w:pPr>
        <w:spacing w:after="0" w:line="240" w:lineRule="auto"/>
      </w:pPr>
    </w:p>
    <w:p w14:paraId="0A07A601" w14:textId="77777777" w:rsidR="0081723E" w:rsidRDefault="0081723E" w:rsidP="008172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habil. Zseni Anikó</w:t>
      </w:r>
    </w:p>
    <w:p w14:paraId="6278315A" w14:textId="48D80AAD" w:rsidR="0081723E" w:rsidRDefault="0081723E" w:rsidP="005201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egyetemi docens (</w:t>
      </w:r>
      <w:r w:rsidR="005201A8">
        <w:rPr>
          <w:b/>
          <w:sz w:val="24"/>
          <w:szCs w:val="24"/>
        </w:rPr>
        <w:t>Alkalmazott Fenntarthatóság</w:t>
      </w:r>
      <w:r>
        <w:rPr>
          <w:b/>
          <w:sz w:val="24"/>
          <w:szCs w:val="24"/>
        </w:rPr>
        <w:t xml:space="preserve"> Tanszék)</w:t>
      </w:r>
    </w:p>
    <w:p w14:paraId="380A445B" w14:textId="77777777" w:rsidR="0081723E" w:rsidRDefault="0081723E" w:rsidP="0081723E">
      <w:pPr>
        <w:spacing w:after="0" w:line="240" w:lineRule="auto"/>
        <w:rPr>
          <w:b/>
        </w:rPr>
      </w:pPr>
    </w:p>
    <w:p w14:paraId="7CED17CB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A) Cím: Település/kistérség ivóvíz-ellátásának és -kezelésének környezeti hatásai és erőforrás</w:t>
      </w:r>
    </w:p>
    <w:p w14:paraId="2EB6C48D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igénye</w:t>
      </w:r>
    </w:p>
    <w:p w14:paraId="349F2E2A" w14:textId="77777777" w:rsidR="0081723E" w:rsidRDefault="0081723E" w:rsidP="0081723E">
      <w:pPr>
        <w:spacing w:after="0" w:line="240" w:lineRule="auto"/>
        <w:jc w:val="both"/>
      </w:pPr>
      <w:r>
        <w:t>Részfeladatok:</w:t>
      </w:r>
    </w:p>
    <w:p w14:paraId="59BACC09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település/kistérség vízellátásának és vízkezelésének bemutatása</w:t>
      </w:r>
    </w:p>
    <w:p w14:paraId="6E3259BF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alkalmazott vízkezelési technológia ismertetése, értékelése</w:t>
      </w:r>
    </w:p>
    <w:p w14:paraId="1CA9E47B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környezetre gyakorolt hatásainak elemzése</w:t>
      </w:r>
    </w:p>
    <w:p w14:paraId="3CAF1255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erőforrás igényének kiszámítása, elemzése</w:t>
      </w:r>
    </w:p>
    <w:p w14:paraId="235F23F1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Javaslatok a jelenleg alkalmazott technológia hatékonyságának növelésére, a környezeti hatások és az erőforrás igények csökkentése érdekében</w:t>
      </w:r>
    </w:p>
    <w:p w14:paraId="13F29EF5" w14:textId="77777777" w:rsidR="0081723E" w:rsidRDefault="0081723E" w:rsidP="0081723E">
      <w:pPr>
        <w:spacing w:after="0" w:line="240" w:lineRule="auto"/>
        <w:jc w:val="both"/>
        <w:rPr>
          <w:b/>
        </w:rPr>
      </w:pPr>
    </w:p>
    <w:p w14:paraId="5DC8DEA4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B) Cím: Település/kistérség szennyvízelvezetésének és -kezelésének környezeti hatásai és</w:t>
      </w:r>
    </w:p>
    <w:p w14:paraId="7E1217E9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erőforrás igénye</w:t>
      </w:r>
    </w:p>
    <w:p w14:paraId="172C39C9" w14:textId="77777777" w:rsidR="0081723E" w:rsidRDefault="0081723E" w:rsidP="0081723E">
      <w:pPr>
        <w:spacing w:after="0" w:line="240" w:lineRule="auto"/>
        <w:jc w:val="both"/>
      </w:pPr>
      <w:r>
        <w:t>Részfeladatok:</w:t>
      </w:r>
    </w:p>
    <w:p w14:paraId="16B19C7A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település/kistérség szennyvízelvezetésének és -kezelésének bemutatása</w:t>
      </w:r>
    </w:p>
    <w:p w14:paraId="36CCC099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lastRenderedPageBreak/>
        <w:t>Az alkalmazott szennyvíz- és iszapkezelési technológia ismertetése, értékelése</w:t>
      </w:r>
    </w:p>
    <w:p w14:paraId="680583F9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szennyvíztisztítás környezetre gyakorolt hatásainak elemzése</w:t>
      </w:r>
    </w:p>
    <w:p w14:paraId="36A4D1DB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szennyvíztisztítás erőforrás igényének kiszámítása, elemzése</w:t>
      </w:r>
    </w:p>
    <w:p w14:paraId="6C1395B3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Javaslatok a jelenleg alkalmazott technológia hatékonyságának növelése, a környezeti hatások és az erőforrás igények csökkentése érdekében</w:t>
      </w:r>
    </w:p>
    <w:p w14:paraId="4662D762" w14:textId="77777777" w:rsidR="0081723E" w:rsidRDefault="0081723E" w:rsidP="0081723E">
      <w:pPr>
        <w:pStyle w:val="Listaszerbekezds"/>
        <w:spacing w:after="0" w:line="240" w:lineRule="auto"/>
        <w:jc w:val="both"/>
      </w:pPr>
    </w:p>
    <w:p w14:paraId="58ED9F0B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C) Cím: Üzem/gyár/stb. vízkörforgalmának környezeti hatásai és erőforrás igénye</w:t>
      </w:r>
    </w:p>
    <w:p w14:paraId="2EFB5E09" w14:textId="77777777" w:rsidR="0081723E" w:rsidRDefault="0081723E" w:rsidP="0081723E">
      <w:pPr>
        <w:spacing w:after="0" w:line="240" w:lineRule="auto"/>
        <w:jc w:val="both"/>
      </w:pPr>
      <w:r>
        <w:t>Részfeladatok:</w:t>
      </w:r>
    </w:p>
    <w:p w14:paraId="7C534E77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üzem/gyár stb. bemutatása</w:t>
      </w:r>
    </w:p>
    <w:p w14:paraId="22F62B36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üzem/gyár stb. vízkörforgalmának ismertetése, értékelése</w:t>
      </w:r>
    </w:p>
    <w:p w14:paraId="58E47362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alkalmazott vízkezelési és szennyvíztisztítási technológiák bemutatása, értékelése</w:t>
      </w:r>
    </w:p>
    <w:p w14:paraId="4F2B5C5B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és szennyvíztisztítás környezetre gyakorolt hatásainak elemzése</w:t>
      </w:r>
    </w:p>
    <w:p w14:paraId="4D82DC29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és szennyvíztisztítás erőforrás igényének kiszámítása, elemzése</w:t>
      </w:r>
    </w:p>
    <w:p w14:paraId="3044E737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Javaslatok a jelenleg alkalmazott technológiák hatékonyságának növelése, a környezeti hatások és az erőforrás igények csökkentése érdekében</w:t>
      </w:r>
    </w:p>
    <w:p w14:paraId="5E66E60C" w14:textId="77777777" w:rsidR="0081723E" w:rsidRDefault="0081723E" w:rsidP="0081723E">
      <w:pPr>
        <w:spacing w:after="0" w:line="240" w:lineRule="auto"/>
        <w:jc w:val="both"/>
      </w:pPr>
    </w:p>
    <w:p w14:paraId="2C9435A0" w14:textId="77777777" w:rsidR="0081723E" w:rsidRDefault="0081723E" w:rsidP="0081723E">
      <w:pPr>
        <w:spacing w:after="0" w:line="240" w:lineRule="auto"/>
        <w:jc w:val="both"/>
      </w:pPr>
      <w:r>
        <w:rPr>
          <w:b/>
        </w:rPr>
        <w:t>D) Tématerület: Ivóvizek/szennyvizek mikrobiológiája és kémiája</w:t>
      </w:r>
    </w:p>
    <w:p w14:paraId="4CD9F7BE" w14:textId="77777777" w:rsidR="0081723E" w:rsidRDefault="0081723E" w:rsidP="0081723E">
      <w:pPr>
        <w:spacing w:after="0" w:line="240" w:lineRule="auto"/>
        <w:jc w:val="both"/>
      </w:pPr>
      <w:r>
        <w:t>Külső konzulens: Pannon Víz Zrt., Minőségvizsgáló Laboratórium munkatársa. Előnyös, ha a szakmai gyakorlat is ott van, de nem feltétel.</w:t>
      </w:r>
    </w:p>
    <w:p w14:paraId="61020BD6" w14:textId="77777777" w:rsidR="0081723E" w:rsidRDefault="0081723E" w:rsidP="0081723E">
      <w:pPr>
        <w:spacing w:after="0" w:line="240" w:lineRule="auto"/>
        <w:jc w:val="both"/>
      </w:pPr>
    </w:p>
    <w:p w14:paraId="268D0C73" w14:textId="77777777" w:rsidR="00000000" w:rsidRDefault="00000000" w:rsidP="0081723E">
      <w:pPr>
        <w:spacing w:after="0" w:line="240" w:lineRule="auto"/>
        <w:jc w:val="center"/>
      </w:pPr>
    </w:p>
    <w:sectPr w:rsidR="0091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F4B"/>
    <w:multiLevelType w:val="hybridMultilevel"/>
    <w:tmpl w:val="8BAA6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600"/>
    <w:multiLevelType w:val="hybridMultilevel"/>
    <w:tmpl w:val="5E181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B82"/>
    <w:multiLevelType w:val="hybridMultilevel"/>
    <w:tmpl w:val="00004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5797"/>
    <w:multiLevelType w:val="hybridMultilevel"/>
    <w:tmpl w:val="D0306534"/>
    <w:lvl w:ilvl="0" w:tplc="2CF2C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7A03"/>
    <w:multiLevelType w:val="hybridMultilevel"/>
    <w:tmpl w:val="31666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42E"/>
    <w:multiLevelType w:val="hybridMultilevel"/>
    <w:tmpl w:val="80FCA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417"/>
    <w:multiLevelType w:val="hybridMultilevel"/>
    <w:tmpl w:val="F252E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99"/>
    <w:multiLevelType w:val="hybridMultilevel"/>
    <w:tmpl w:val="7688D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68AE"/>
    <w:multiLevelType w:val="hybridMultilevel"/>
    <w:tmpl w:val="4492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5681"/>
    <w:multiLevelType w:val="hybridMultilevel"/>
    <w:tmpl w:val="92B81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489C"/>
    <w:multiLevelType w:val="hybridMultilevel"/>
    <w:tmpl w:val="C84A4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2"/>
    <w:multiLevelType w:val="hybridMultilevel"/>
    <w:tmpl w:val="DA326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80999"/>
    <w:multiLevelType w:val="hybridMultilevel"/>
    <w:tmpl w:val="BAA49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969BD"/>
    <w:multiLevelType w:val="hybridMultilevel"/>
    <w:tmpl w:val="67302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62F6"/>
    <w:multiLevelType w:val="hybridMultilevel"/>
    <w:tmpl w:val="86EA3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A2AAF"/>
    <w:multiLevelType w:val="hybridMultilevel"/>
    <w:tmpl w:val="78106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C77A9"/>
    <w:multiLevelType w:val="hybridMultilevel"/>
    <w:tmpl w:val="E19A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C0E68"/>
    <w:multiLevelType w:val="hybridMultilevel"/>
    <w:tmpl w:val="A94A1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6D2E"/>
    <w:multiLevelType w:val="hybridMultilevel"/>
    <w:tmpl w:val="FB6634F2"/>
    <w:lvl w:ilvl="0" w:tplc="294807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D0D0B"/>
    <w:multiLevelType w:val="hybridMultilevel"/>
    <w:tmpl w:val="05085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167E0"/>
    <w:multiLevelType w:val="hybridMultilevel"/>
    <w:tmpl w:val="A34C2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C05B6"/>
    <w:multiLevelType w:val="hybridMultilevel"/>
    <w:tmpl w:val="88ACB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135090">
    <w:abstractNumId w:val="1"/>
  </w:num>
  <w:num w:numId="2" w16cid:durableId="1058670293">
    <w:abstractNumId w:val="18"/>
  </w:num>
  <w:num w:numId="3" w16cid:durableId="977104081">
    <w:abstractNumId w:val="8"/>
  </w:num>
  <w:num w:numId="4" w16cid:durableId="1711344443">
    <w:abstractNumId w:val="9"/>
  </w:num>
  <w:num w:numId="5" w16cid:durableId="1160582323">
    <w:abstractNumId w:val="0"/>
  </w:num>
  <w:num w:numId="6" w16cid:durableId="1986935895">
    <w:abstractNumId w:val="21"/>
  </w:num>
  <w:num w:numId="7" w16cid:durableId="519047079">
    <w:abstractNumId w:val="20"/>
  </w:num>
  <w:num w:numId="8" w16cid:durableId="330914487">
    <w:abstractNumId w:val="4"/>
  </w:num>
  <w:num w:numId="9" w16cid:durableId="175122026">
    <w:abstractNumId w:val="17"/>
  </w:num>
  <w:num w:numId="10" w16cid:durableId="1978800315">
    <w:abstractNumId w:val="14"/>
  </w:num>
  <w:num w:numId="11" w16cid:durableId="749473829">
    <w:abstractNumId w:val="13"/>
  </w:num>
  <w:num w:numId="12" w16cid:durableId="419103408">
    <w:abstractNumId w:val="19"/>
  </w:num>
  <w:num w:numId="13" w16cid:durableId="82263591">
    <w:abstractNumId w:val="12"/>
  </w:num>
  <w:num w:numId="14" w16cid:durableId="1823962643">
    <w:abstractNumId w:val="5"/>
  </w:num>
  <w:num w:numId="15" w16cid:durableId="969701760">
    <w:abstractNumId w:val="15"/>
  </w:num>
  <w:num w:numId="16" w16cid:durableId="74937538">
    <w:abstractNumId w:val="6"/>
  </w:num>
  <w:num w:numId="17" w16cid:durableId="1733389901">
    <w:abstractNumId w:val="10"/>
  </w:num>
  <w:num w:numId="18" w16cid:durableId="1584291861">
    <w:abstractNumId w:val="16"/>
  </w:num>
  <w:num w:numId="19" w16cid:durableId="1401056141">
    <w:abstractNumId w:val="2"/>
  </w:num>
  <w:num w:numId="20" w16cid:durableId="1745486790">
    <w:abstractNumId w:val="11"/>
  </w:num>
  <w:num w:numId="21" w16cid:durableId="2074696918">
    <w:abstractNumId w:val="10"/>
  </w:num>
  <w:num w:numId="22" w16cid:durableId="260769138">
    <w:abstractNumId w:val="3"/>
  </w:num>
  <w:num w:numId="23" w16cid:durableId="552620729">
    <w:abstractNumId w:val="7"/>
  </w:num>
  <w:num w:numId="24" w16cid:durableId="1525512238">
    <w:abstractNumId w:val="8"/>
  </w:num>
  <w:num w:numId="25" w16cid:durableId="760375082">
    <w:abstractNumId w:val="9"/>
  </w:num>
  <w:num w:numId="26" w16cid:durableId="139928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2F"/>
    <w:rsid w:val="0009613F"/>
    <w:rsid w:val="001625AA"/>
    <w:rsid w:val="001646C0"/>
    <w:rsid w:val="00247F77"/>
    <w:rsid w:val="0027449C"/>
    <w:rsid w:val="002F4854"/>
    <w:rsid w:val="0033339E"/>
    <w:rsid w:val="004E30A6"/>
    <w:rsid w:val="00512700"/>
    <w:rsid w:val="005201A8"/>
    <w:rsid w:val="00547EC0"/>
    <w:rsid w:val="005A532F"/>
    <w:rsid w:val="007401B1"/>
    <w:rsid w:val="0078624D"/>
    <w:rsid w:val="0081723E"/>
    <w:rsid w:val="00833393"/>
    <w:rsid w:val="00A0452F"/>
    <w:rsid w:val="00A276C1"/>
    <w:rsid w:val="00AD7CEB"/>
    <w:rsid w:val="00AF1B3B"/>
    <w:rsid w:val="00B76F0E"/>
    <w:rsid w:val="00B863A2"/>
    <w:rsid w:val="00CC21CF"/>
    <w:rsid w:val="00D355E8"/>
    <w:rsid w:val="00D904D1"/>
    <w:rsid w:val="00E17B35"/>
    <w:rsid w:val="00E215BA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B371"/>
  <w15:chartTrackingRefBased/>
  <w15:docId w15:val="{EB4251D4-F48B-4D7A-8698-11ABBE6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49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AF1B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AF1B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Zseniani</dc:creator>
  <cp:keywords/>
  <dc:description/>
  <cp:lastModifiedBy>Radics Anita</cp:lastModifiedBy>
  <cp:revision>2</cp:revision>
  <dcterms:created xsi:type="dcterms:W3CDTF">2023-08-24T12:49:00Z</dcterms:created>
  <dcterms:modified xsi:type="dcterms:W3CDTF">2023-08-24T12:49:00Z</dcterms:modified>
</cp:coreProperties>
</file>