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61" w:rsidRPr="00560E9E" w:rsidRDefault="00A54007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Széchenyi István Egyetem </w:t>
      </w:r>
      <w:r w:rsidR="003D3F61" w:rsidRPr="00560E9E">
        <w:rPr>
          <w:rFonts w:ascii="Arial" w:hAnsi="Arial" w:cs="Arial"/>
          <w:sz w:val="24"/>
          <w:szCs w:val="24"/>
        </w:rPr>
        <w:t>TVSZ 201</w:t>
      </w:r>
      <w:r w:rsidR="00CF2296">
        <w:rPr>
          <w:rFonts w:ascii="Arial" w:hAnsi="Arial" w:cs="Arial"/>
          <w:sz w:val="24"/>
          <w:szCs w:val="24"/>
        </w:rPr>
        <w:t>6 (</w:t>
      </w:r>
      <w:proofErr w:type="spellStart"/>
      <w:r w:rsidR="00CF2296">
        <w:rPr>
          <w:rFonts w:ascii="Arial" w:hAnsi="Arial" w:cs="Arial"/>
          <w:sz w:val="24"/>
          <w:szCs w:val="24"/>
        </w:rPr>
        <w:t>2016</w:t>
      </w:r>
      <w:proofErr w:type="spellEnd"/>
      <w:r w:rsidR="00CF2296">
        <w:rPr>
          <w:rFonts w:ascii="Arial" w:hAnsi="Arial" w:cs="Arial"/>
          <w:sz w:val="24"/>
          <w:szCs w:val="24"/>
        </w:rPr>
        <w:t>. 0</w:t>
      </w:r>
      <w:r w:rsidR="00817342">
        <w:rPr>
          <w:rFonts w:ascii="Arial" w:hAnsi="Arial" w:cs="Arial"/>
          <w:sz w:val="24"/>
          <w:szCs w:val="24"/>
        </w:rPr>
        <w:t>9</w:t>
      </w:r>
      <w:r w:rsidR="00CF2296">
        <w:rPr>
          <w:rFonts w:ascii="Arial" w:hAnsi="Arial" w:cs="Arial"/>
          <w:sz w:val="24"/>
          <w:szCs w:val="24"/>
        </w:rPr>
        <w:t>.</w:t>
      </w:r>
      <w:r w:rsidR="006F4E29">
        <w:rPr>
          <w:rFonts w:ascii="Arial" w:hAnsi="Arial" w:cs="Arial"/>
          <w:sz w:val="24"/>
          <w:szCs w:val="24"/>
        </w:rPr>
        <w:t>27</w:t>
      </w:r>
      <w:r w:rsidR="003D3F61" w:rsidRPr="00560E9E">
        <w:rPr>
          <w:rFonts w:ascii="Arial" w:hAnsi="Arial" w:cs="Arial"/>
          <w:sz w:val="24"/>
          <w:szCs w:val="24"/>
        </w:rPr>
        <w:t xml:space="preserve">.) Szakdolgozat, záróvizsga – kivonat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A DIPLOMAMUNKA </w:t>
      </w:r>
    </w:p>
    <w:p w:rsidR="003B048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74.§ </w:t>
      </w:r>
    </w:p>
    <w:p w:rsidR="003B048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(1) A hallgatónak az </w:t>
      </w:r>
      <w:r w:rsidRPr="00560E9E">
        <w:rPr>
          <w:rFonts w:ascii="Arial" w:hAnsi="Arial" w:cs="Arial"/>
          <w:b/>
          <w:sz w:val="24"/>
          <w:szCs w:val="24"/>
        </w:rPr>
        <w:t>alapképzési szakon</w:t>
      </w:r>
      <w:r w:rsidRPr="00560E9E">
        <w:rPr>
          <w:rFonts w:ascii="Arial" w:hAnsi="Arial" w:cs="Arial"/>
          <w:sz w:val="24"/>
          <w:szCs w:val="24"/>
        </w:rPr>
        <w:t xml:space="preserve"> </w:t>
      </w:r>
      <w:r w:rsidRPr="00560E9E">
        <w:rPr>
          <w:rFonts w:ascii="Arial" w:hAnsi="Arial" w:cs="Arial"/>
          <w:b/>
          <w:sz w:val="24"/>
          <w:szCs w:val="24"/>
        </w:rPr>
        <w:t>szakdolgozatot</w:t>
      </w:r>
      <w:r w:rsidRPr="00560E9E">
        <w:rPr>
          <w:rFonts w:ascii="Arial" w:hAnsi="Arial" w:cs="Arial"/>
          <w:sz w:val="24"/>
          <w:szCs w:val="24"/>
        </w:rPr>
        <w:t xml:space="preserve">, az egységes osztatlan és a mesterképzési szakon diplomamunkát (a továbbiakban röviden és egységesen: diplomamunka) kell készítenie. </w:t>
      </w:r>
    </w:p>
    <w:p w:rsidR="001F783A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(2) A </w:t>
      </w:r>
      <w:r w:rsidRPr="00560E9E">
        <w:rPr>
          <w:rFonts w:ascii="Arial" w:hAnsi="Arial" w:cs="Arial"/>
          <w:b/>
          <w:sz w:val="24"/>
          <w:szCs w:val="24"/>
        </w:rPr>
        <w:t>diplomamunka-feladatokat</w:t>
      </w:r>
      <w:r w:rsidRPr="00560E9E">
        <w:rPr>
          <w:rFonts w:ascii="Arial" w:hAnsi="Arial" w:cs="Arial"/>
          <w:sz w:val="24"/>
          <w:szCs w:val="24"/>
        </w:rPr>
        <w:t xml:space="preserve">, </w:t>
      </w:r>
      <w:r w:rsidRPr="00560E9E">
        <w:rPr>
          <w:rFonts w:ascii="Arial" w:hAnsi="Arial" w:cs="Arial"/>
          <w:color w:val="8EAADB" w:themeColor="accent5" w:themeTint="99"/>
          <w:sz w:val="24"/>
          <w:szCs w:val="24"/>
          <w:u w:val="single"/>
        </w:rPr>
        <w:t xml:space="preserve">a </w:t>
      </w:r>
      <w:r w:rsidRPr="00560E9E">
        <w:rPr>
          <w:rFonts w:ascii="Arial" w:hAnsi="Arial" w:cs="Arial"/>
          <w:i/>
          <w:color w:val="8EAADB" w:themeColor="accent5" w:themeTint="99"/>
          <w:sz w:val="24"/>
          <w:szCs w:val="24"/>
          <w:u w:val="single"/>
        </w:rPr>
        <w:t xml:space="preserve">szakvezető </w:t>
      </w:r>
      <w:r w:rsidRPr="00560E9E">
        <w:rPr>
          <w:rFonts w:ascii="Arial" w:hAnsi="Arial" w:cs="Arial"/>
          <w:b/>
          <w:sz w:val="24"/>
          <w:szCs w:val="24"/>
        </w:rPr>
        <w:t>koordinálása</w:t>
      </w:r>
      <w:r w:rsidRPr="00560E9E">
        <w:rPr>
          <w:rFonts w:ascii="Arial" w:hAnsi="Arial" w:cs="Arial"/>
          <w:sz w:val="24"/>
          <w:szCs w:val="24"/>
        </w:rPr>
        <w:t xml:space="preserve"> mellett, az oktatásban érintett tanszékek </w:t>
      </w:r>
      <w:r w:rsidRPr="00560E9E">
        <w:rPr>
          <w:rFonts w:ascii="Arial" w:hAnsi="Arial" w:cs="Arial"/>
          <w:b/>
          <w:sz w:val="24"/>
          <w:szCs w:val="24"/>
        </w:rPr>
        <w:t>a szorgalmi időszak utolsó előtti hetében hirdetik meg</w:t>
      </w:r>
      <w:r w:rsidR="003B048C" w:rsidRPr="00560E9E">
        <w:rPr>
          <w:rFonts w:ascii="Arial" w:hAnsi="Arial" w:cs="Arial"/>
          <w:b/>
          <w:sz w:val="24"/>
          <w:szCs w:val="24"/>
        </w:rPr>
        <w:t xml:space="preserve"> </w:t>
      </w:r>
      <w:r w:rsidR="003B048C" w:rsidRPr="00560E9E">
        <w:rPr>
          <w:rFonts w:ascii="Arial" w:hAnsi="Arial" w:cs="Arial"/>
          <w:b/>
          <w:i/>
          <w:color w:val="FF0000"/>
          <w:sz w:val="24"/>
          <w:szCs w:val="24"/>
        </w:rPr>
        <w:t>(201</w:t>
      </w:r>
      <w:r w:rsidR="00C67C38">
        <w:rPr>
          <w:rFonts w:ascii="Arial" w:hAnsi="Arial" w:cs="Arial"/>
          <w:b/>
          <w:i/>
          <w:color w:val="FF0000"/>
          <w:sz w:val="24"/>
          <w:szCs w:val="24"/>
        </w:rPr>
        <w:t>6</w:t>
      </w:r>
      <w:r w:rsidR="003B048C" w:rsidRPr="00560E9E">
        <w:rPr>
          <w:rFonts w:ascii="Arial" w:hAnsi="Arial" w:cs="Arial"/>
          <w:b/>
          <w:i/>
          <w:color w:val="FF0000"/>
          <w:sz w:val="24"/>
          <w:szCs w:val="24"/>
        </w:rPr>
        <w:t xml:space="preserve">. </w:t>
      </w:r>
      <w:r w:rsidR="00CD496C">
        <w:rPr>
          <w:rFonts w:ascii="Arial" w:hAnsi="Arial" w:cs="Arial"/>
          <w:b/>
          <w:i/>
          <w:color w:val="FF0000"/>
          <w:sz w:val="24"/>
          <w:szCs w:val="24"/>
        </w:rPr>
        <w:t>november 28</w:t>
      </w:r>
      <w:r w:rsidR="001F783A" w:rsidRPr="00560E9E">
        <w:rPr>
          <w:rFonts w:ascii="Arial" w:hAnsi="Arial" w:cs="Arial"/>
          <w:b/>
          <w:i/>
          <w:color w:val="FF0000"/>
          <w:sz w:val="24"/>
          <w:szCs w:val="24"/>
        </w:rPr>
        <w:t>.)</w:t>
      </w:r>
      <w:r w:rsidRPr="00560E9E">
        <w:rPr>
          <w:rFonts w:ascii="Arial" w:hAnsi="Arial" w:cs="Arial"/>
          <w:sz w:val="24"/>
          <w:szCs w:val="24"/>
        </w:rPr>
        <w:t xml:space="preserve">. A meghirdetéssel egyidejűleg közzé kell tenni, hogy az adott témák közül választottra elkészített diplomamunkát leghamarabb melyik tanév melyik félévének </w:t>
      </w:r>
      <w:proofErr w:type="spellStart"/>
      <w:r w:rsidRPr="00560E9E">
        <w:rPr>
          <w:rFonts w:ascii="Arial" w:hAnsi="Arial" w:cs="Arial"/>
          <w:sz w:val="24"/>
          <w:szCs w:val="24"/>
        </w:rPr>
        <w:t>ZV-időszakában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lehet megvédeni.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(3) A hallgatónak lehetősége van </w:t>
      </w:r>
      <w:r w:rsidRPr="00560E9E">
        <w:rPr>
          <w:rFonts w:ascii="Arial" w:hAnsi="Arial" w:cs="Arial"/>
          <w:b/>
          <w:sz w:val="24"/>
          <w:szCs w:val="24"/>
        </w:rPr>
        <w:t xml:space="preserve">egyénileg javasolt diplomamunka-feladat </w:t>
      </w:r>
      <w:r w:rsidRPr="00560E9E">
        <w:rPr>
          <w:rFonts w:ascii="Arial" w:hAnsi="Arial" w:cs="Arial"/>
          <w:sz w:val="24"/>
          <w:szCs w:val="24"/>
        </w:rPr>
        <w:t xml:space="preserve">kidolgozására. Az ilyen diplomamunka-feladatot a szakvezető javaslatára kell tanszékhez rendelni. Egyebekben a (2) bekezdés szerinti szabályokat kell követni. </w:t>
      </w:r>
    </w:p>
    <w:p w:rsidR="00C67C38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(4) A diplomamunka-feladat kiírása és engedélyezése során szem előtt kell tartani, hogy az a képzés tanterve alapján megszerzett ismeretek birtokában, konzulensek irányításával, a szak tantervének megfelelően egy vagy két szorgalmi időszak alatt elkészíthető legyen és bizonyítsa, hogy a jelölt kellő jártasságot szerzett a tanult ismeretanyag tudományos elméleti feldolgozásában és/vagy gyakorlati alkalmazásában. </w:t>
      </w:r>
    </w:p>
    <w:p w:rsidR="00621D6C" w:rsidRPr="00293645" w:rsidRDefault="00C67C38" w:rsidP="00560E9E">
      <w:pPr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  </w:t>
      </w:r>
      <w:r w:rsidR="003D3F61" w:rsidRPr="00560E9E">
        <w:rPr>
          <w:rFonts w:ascii="Arial" w:hAnsi="Arial" w:cs="Arial"/>
          <w:sz w:val="24"/>
          <w:szCs w:val="24"/>
        </w:rPr>
        <w:t xml:space="preserve">A tanszékek </w:t>
      </w:r>
      <w:r w:rsidR="003D3F61" w:rsidRPr="00560E9E">
        <w:rPr>
          <w:rFonts w:ascii="Arial" w:hAnsi="Arial" w:cs="Arial"/>
          <w:b/>
          <w:sz w:val="24"/>
          <w:szCs w:val="24"/>
        </w:rPr>
        <w:t xml:space="preserve">diplomamunka-feladatainak kiírását </w:t>
      </w:r>
      <w:r w:rsidR="003D3F61" w:rsidRPr="00560E9E">
        <w:rPr>
          <w:rFonts w:ascii="Arial" w:hAnsi="Arial" w:cs="Arial"/>
          <w:i/>
          <w:sz w:val="24"/>
          <w:szCs w:val="24"/>
          <w:u w:val="single"/>
        </w:rPr>
        <w:t xml:space="preserve">a </w:t>
      </w:r>
      <w:r w:rsidR="003D3F61" w:rsidRPr="00560E9E">
        <w:rPr>
          <w:rFonts w:ascii="Arial" w:hAnsi="Arial" w:cs="Arial"/>
          <w:i/>
          <w:color w:val="8EAADB" w:themeColor="accent5" w:themeTint="99"/>
          <w:sz w:val="24"/>
          <w:szCs w:val="24"/>
          <w:u w:val="single"/>
        </w:rPr>
        <w:t>szakvezetők</w:t>
      </w:r>
      <w:r w:rsidR="003D3F61" w:rsidRPr="00560E9E">
        <w:rPr>
          <w:rFonts w:ascii="Arial" w:hAnsi="Arial" w:cs="Arial"/>
          <w:i/>
          <w:sz w:val="24"/>
          <w:szCs w:val="24"/>
          <w:u w:val="single"/>
        </w:rPr>
        <w:t xml:space="preserve"> koordinálják</w:t>
      </w:r>
      <w:r w:rsidR="003D3F61" w:rsidRPr="00560E9E">
        <w:rPr>
          <w:rFonts w:ascii="Arial" w:hAnsi="Arial" w:cs="Arial"/>
          <w:sz w:val="24"/>
          <w:szCs w:val="24"/>
        </w:rPr>
        <w:t xml:space="preserve">. </w:t>
      </w:r>
      <w:r w:rsidR="00293645">
        <w:rPr>
          <w:rFonts w:ascii="Arial" w:hAnsi="Arial" w:cs="Arial"/>
          <w:color w:val="538135" w:themeColor="accent6" w:themeShade="BF"/>
          <w:sz w:val="24"/>
          <w:szCs w:val="24"/>
        </w:rPr>
        <w:t xml:space="preserve">[használandó nyomtatvány: AHJK Kari </w:t>
      </w:r>
      <w:r w:rsidR="005619C2">
        <w:rPr>
          <w:rFonts w:ascii="Arial" w:hAnsi="Arial" w:cs="Arial"/>
          <w:color w:val="538135" w:themeColor="accent6" w:themeShade="BF"/>
          <w:sz w:val="24"/>
          <w:szCs w:val="24"/>
        </w:rPr>
        <w:t>Záróvizsga S</w:t>
      </w:r>
      <w:bookmarkStart w:id="0" w:name="_GoBack"/>
      <w:bookmarkEnd w:id="0"/>
      <w:r w:rsidR="00293645">
        <w:rPr>
          <w:rFonts w:ascii="Arial" w:hAnsi="Arial" w:cs="Arial"/>
          <w:color w:val="538135" w:themeColor="accent6" w:themeShade="BF"/>
          <w:sz w:val="24"/>
          <w:szCs w:val="24"/>
        </w:rPr>
        <w:t>zabályzat 1/a melléklet]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>(</w:t>
      </w:r>
      <w:r w:rsidR="00C67C38">
        <w:rPr>
          <w:rFonts w:ascii="Arial" w:hAnsi="Arial" w:cs="Arial"/>
          <w:sz w:val="24"/>
          <w:szCs w:val="24"/>
        </w:rPr>
        <w:t>6</w:t>
      </w:r>
      <w:r w:rsidRPr="00560E9E">
        <w:rPr>
          <w:rFonts w:ascii="Arial" w:hAnsi="Arial" w:cs="Arial"/>
          <w:sz w:val="24"/>
          <w:szCs w:val="24"/>
        </w:rPr>
        <w:t xml:space="preserve">) A diplomamunka elkészítéséhez kapcsolódó </w:t>
      </w:r>
      <w:r w:rsidRPr="00560E9E">
        <w:rPr>
          <w:rFonts w:ascii="Arial" w:hAnsi="Arial" w:cs="Arial"/>
          <w:b/>
          <w:sz w:val="24"/>
          <w:szCs w:val="24"/>
        </w:rPr>
        <w:t>kurzus kiírásáról és a konzulensek hozzárendeléséről</w:t>
      </w:r>
      <w:r w:rsidRPr="00560E9E">
        <w:rPr>
          <w:rFonts w:ascii="Arial" w:hAnsi="Arial" w:cs="Arial"/>
          <w:sz w:val="24"/>
          <w:szCs w:val="24"/>
        </w:rPr>
        <w:t xml:space="preserve"> a </w:t>
      </w:r>
      <w:r w:rsidRPr="00560E9E">
        <w:rPr>
          <w:rFonts w:ascii="Arial" w:hAnsi="Arial" w:cs="Arial"/>
          <w:i/>
          <w:color w:val="8EAADB" w:themeColor="accent5" w:themeTint="99"/>
          <w:sz w:val="24"/>
          <w:szCs w:val="24"/>
          <w:u w:val="single"/>
        </w:rPr>
        <w:t>tanszékvezető</w:t>
      </w:r>
      <w:r w:rsidRPr="00560E9E">
        <w:rPr>
          <w:rFonts w:ascii="Arial" w:hAnsi="Arial" w:cs="Arial"/>
          <w:sz w:val="24"/>
          <w:szCs w:val="24"/>
        </w:rPr>
        <w:t xml:space="preserve"> gondoskodik. Az ilyen </w:t>
      </w:r>
      <w:r w:rsidRPr="00560E9E">
        <w:rPr>
          <w:rFonts w:ascii="Arial" w:hAnsi="Arial" w:cs="Arial"/>
          <w:b/>
          <w:sz w:val="24"/>
          <w:szCs w:val="24"/>
        </w:rPr>
        <w:t>kurzust a vizsgaidőszakot követő félév bejelentkezési időszakának kezdetéig kell kiírni</w:t>
      </w:r>
      <w:r w:rsidRPr="00560E9E">
        <w:rPr>
          <w:rFonts w:ascii="Arial" w:hAnsi="Arial" w:cs="Arial"/>
          <w:sz w:val="24"/>
          <w:szCs w:val="24"/>
        </w:rPr>
        <w:t xml:space="preserve"> </w:t>
      </w:r>
      <w:r w:rsidR="00C67C38">
        <w:rPr>
          <w:rFonts w:ascii="Arial" w:hAnsi="Arial" w:cs="Arial"/>
          <w:b/>
          <w:i/>
          <w:color w:val="FF0000"/>
          <w:sz w:val="24"/>
          <w:szCs w:val="24"/>
        </w:rPr>
        <w:t>(201</w:t>
      </w:r>
      <w:r w:rsidR="00CD496C">
        <w:rPr>
          <w:rFonts w:ascii="Arial" w:hAnsi="Arial" w:cs="Arial"/>
          <w:b/>
          <w:i/>
          <w:color w:val="FF0000"/>
          <w:sz w:val="24"/>
          <w:szCs w:val="24"/>
        </w:rPr>
        <w:t>7.</w:t>
      </w:r>
      <w:r w:rsidR="005619C2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CD496C">
        <w:rPr>
          <w:rFonts w:ascii="Arial" w:hAnsi="Arial" w:cs="Arial"/>
          <w:b/>
          <w:i/>
          <w:color w:val="FF0000"/>
          <w:sz w:val="24"/>
          <w:szCs w:val="24"/>
        </w:rPr>
        <w:t>január 26</w:t>
      </w:r>
      <w:r w:rsidR="00621D6C" w:rsidRPr="00B27092">
        <w:rPr>
          <w:rFonts w:ascii="Arial" w:hAnsi="Arial" w:cs="Arial"/>
          <w:b/>
          <w:i/>
          <w:color w:val="FF0000"/>
          <w:sz w:val="24"/>
          <w:szCs w:val="24"/>
        </w:rPr>
        <w:t>.)</w:t>
      </w:r>
      <w:r w:rsidR="00621D6C" w:rsidRPr="00B270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560E9E">
        <w:rPr>
          <w:rFonts w:ascii="Arial" w:hAnsi="Arial" w:cs="Arial"/>
          <w:sz w:val="24"/>
          <w:szCs w:val="24"/>
        </w:rPr>
        <w:t xml:space="preserve">és </w:t>
      </w:r>
      <w:proofErr w:type="gramStart"/>
      <w:r w:rsidRPr="00560E9E">
        <w:rPr>
          <w:rFonts w:ascii="Arial" w:hAnsi="Arial" w:cs="Arial"/>
          <w:sz w:val="24"/>
          <w:szCs w:val="24"/>
        </w:rPr>
        <w:t xml:space="preserve">egyidejűleg </w:t>
      </w:r>
      <w:r w:rsidR="00B27092">
        <w:rPr>
          <w:rFonts w:ascii="Arial" w:hAnsi="Arial" w:cs="Arial"/>
          <w:sz w:val="24"/>
          <w:szCs w:val="24"/>
        </w:rPr>
        <w:t xml:space="preserve"> a</w:t>
      </w:r>
      <w:proofErr w:type="gramEnd"/>
      <w:r w:rsidR="00B27092">
        <w:rPr>
          <w:rFonts w:ascii="Arial" w:hAnsi="Arial" w:cs="Arial"/>
          <w:sz w:val="24"/>
          <w:szCs w:val="24"/>
        </w:rPr>
        <w:t xml:space="preserve"> </w:t>
      </w:r>
      <w:r w:rsidRPr="00560E9E">
        <w:rPr>
          <w:rFonts w:ascii="Arial" w:hAnsi="Arial" w:cs="Arial"/>
          <w:b/>
          <w:sz w:val="24"/>
          <w:szCs w:val="24"/>
        </w:rPr>
        <w:t>követelményeket is közzé kell tenni</w:t>
      </w:r>
      <w:r w:rsidRPr="00560E9E">
        <w:rPr>
          <w:rFonts w:ascii="Arial" w:hAnsi="Arial" w:cs="Arial"/>
          <w:sz w:val="24"/>
          <w:szCs w:val="24"/>
        </w:rPr>
        <w:t xml:space="preserve">.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75.§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(1) </w:t>
      </w:r>
      <w:r w:rsidRPr="00560E9E">
        <w:rPr>
          <w:rFonts w:ascii="Arial" w:hAnsi="Arial" w:cs="Arial"/>
          <w:b/>
          <w:sz w:val="24"/>
          <w:szCs w:val="24"/>
        </w:rPr>
        <w:t>Diplomamunka-feladatot az a hallgató kaphat</w:t>
      </w:r>
      <w:r w:rsidRPr="00560E9E">
        <w:rPr>
          <w:rFonts w:ascii="Arial" w:hAnsi="Arial" w:cs="Arial"/>
          <w:sz w:val="24"/>
          <w:szCs w:val="24"/>
        </w:rPr>
        <w:t>, aki a tantervi előírásoknak megfelelően a záróvizsgára bocsátáshoz szükséges kreditpontokat és egyéb követelményeket a diplomamunka-feladat készítésének féléveiben várhatóan teljesíti (</w:t>
      </w:r>
      <w:r w:rsidRPr="00560E9E">
        <w:rPr>
          <w:rFonts w:ascii="Arial" w:hAnsi="Arial" w:cs="Arial"/>
          <w:b/>
          <w:sz w:val="24"/>
          <w:szCs w:val="24"/>
        </w:rPr>
        <w:t>minden még teljesítendő tantárgyat felvesz</w:t>
      </w:r>
      <w:r w:rsidRPr="00560E9E">
        <w:rPr>
          <w:rFonts w:ascii="Arial" w:hAnsi="Arial" w:cs="Arial"/>
          <w:sz w:val="24"/>
          <w:szCs w:val="24"/>
        </w:rPr>
        <w:t xml:space="preserve">).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(2) A hallgatónak diplomamunka-feladatot kell választania a kari/intézeti ZV szabályzatban meghatározott módon. </w:t>
      </w:r>
      <w:r w:rsidRPr="00560E9E">
        <w:rPr>
          <w:rFonts w:ascii="Arial" w:hAnsi="Arial" w:cs="Arial"/>
          <w:b/>
          <w:sz w:val="24"/>
          <w:szCs w:val="24"/>
        </w:rPr>
        <w:t>A választásra vonatkozó határidő</w:t>
      </w:r>
      <w:r w:rsidRPr="00560E9E">
        <w:rPr>
          <w:rFonts w:ascii="Arial" w:hAnsi="Arial" w:cs="Arial"/>
          <w:sz w:val="24"/>
          <w:szCs w:val="24"/>
        </w:rPr>
        <w:t xml:space="preserve">t a kari/intézeti ZV szabályzat határozza meg, de </w:t>
      </w:r>
      <w:r w:rsidRPr="00560E9E">
        <w:rPr>
          <w:rFonts w:ascii="Arial" w:hAnsi="Arial" w:cs="Arial"/>
          <w:b/>
          <w:sz w:val="24"/>
          <w:szCs w:val="24"/>
        </w:rPr>
        <w:t>nem lehet később, mint a ZV félévét megelőző</w:t>
      </w:r>
      <w:r w:rsidRPr="00560E9E">
        <w:rPr>
          <w:rFonts w:ascii="Arial" w:hAnsi="Arial" w:cs="Arial"/>
          <w:sz w:val="24"/>
          <w:szCs w:val="24"/>
        </w:rPr>
        <w:t xml:space="preserve"> (két féléves diplomamunka-készítés esetén a megelőző második félév) </w:t>
      </w:r>
      <w:r w:rsidRPr="00560E9E">
        <w:rPr>
          <w:rFonts w:ascii="Arial" w:hAnsi="Arial" w:cs="Arial"/>
          <w:b/>
          <w:sz w:val="24"/>
          <w:szCs w:val="24"/>
        </w:rPr>
        <w:t>tantárgyválasztási időszakának kezdete</w:t>
      </w:r>
      <w:r w:rsidR="00621D6C" w:rsidRPr="00560E9E">
        <w:rPr>
          <w:rFonts w:ascii="Arial" w:hAnsi="Arial" w:cs="Arial"/>
          <w:b/>
          <w:sz w:val="24"/>
          <w:szCs w:val="24"/>
        </w:rPr>
        <w:t xml:space="preserve"> </w:t>
      </w:r>
      <w:r w:rsidR="00CD496C">
        <w:rPr>
          <w:rFonts w:ascii="Arial" w:hAnsi="Arial" w:cs="Arial"/>
          <w:b/>
          <w:i/>
          <w:color w:val="FF0000"/>
          <w:sz w:val="24"/>
          <w:szCs w:val="24"/>
        </w:rPr>
        <w:t>(2017</w:t>
      </w:r>
      <w:r w:rsidR="00C67C38">
        <w:rPr>
          <w:rFonts w:ascii="Arial" w:hAnsi="Arial" w:cs="Arial"/>
          <w:b/>
          <w:i/>
          <w:color w:val="FF0000"/>
          <w:sz w:val="24"/>
          <w:szCs w:val="24"/>
        </w:rPr>
        <w:t xml:space="preserve">. </w:t>
      </w:r>
      <w:r w:rsidR="00CD496C">
        <w:rPr>
          <w:rFonts w:ascii="Arial" w:hAnsi="Arial" w:cs="Arial"/>
          <w:b/>
          <w:i/>
          <w:color w:val="FF0000"/>
          <w:sz w:val="24"/>
          <w:szCs w:val="24"/>
        </w:rPr>
        <w:t>január 30</w:t>
      </w:r>
      <w:r w:rsidR="00621D6C" w:rsidRPr="00B27092">
        <w:rPr>
          <w:rFonts w:ascii="Arial" w:hAnsi="Arial" w:cs="Arial"/>
          <w:b/>
          <w:i/>
          <w:color w:val="FF0000"/>
          <w:sz w:val="24"/>
          <w:szCs w:val="24"/>
        </w:rPr>
        <w:t>.)</w:t>
      </w:r>
      <w:r w:rsidRPr="00560E9E">
        <w:rPr>
          <w:rFonts w:ascii="Arial" w:hAnsi="Arial" w:cs="Arial"/>
          <w:sz w:val="24"/>
          <w:szCs w:val="24"/>
        </w:rPr>
        <w:t xml:space="preserve">.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(3) A diplomamunka készítéséhez belső és lehetőség szerint külső konzulenst kell kijelölni. A </w:t>
      </w:r>
      <w:r w:rsidRPr="00560E9E">
        <w:rPr>
          <w:rFonts w:ascii="Arial" w:hAnsi="Arial" w:cs="Arial"/>
          <w:b/>
          <w:sz w:val="24"/>
          <w:szCs w:val="24"/>
        </w:rPr>
        <w:t>konzulensek személyét</w:t>
      </w:r>
      <w:r w:rsidRPr="00560E9E">
        <w:rPr>
          <w:rFonts w:ascii="Arial" w:hAnsi="Arial" w:cs="Arial"/>
          <w:sz w:val="24"/>
          <w:szCs w:val="24"/>
        </w:rPr>
        <w:t xml:space="preserve"> a </w:t>
      </w:r>
      <w:r w:rsidRPr="00B27092">
        <w:rPr>
          <w:rFonts w:ascii="Arial" w:hAnsi="Arial" w:cs="Arial"/>
          <w:i/>
          <w:color w:val="8EAADB" w:themeColor="accent5" w:themeTint="99"/>
          <w:sz w:val="24"/>
          <w:szCs w:val="24"/>
          <w:u w:val="single"/>
        </w:rPr>
        <w:t>tanszék vezetője</w:t>
      </w:r>
      <w:r w:rsidRPr="00560E9E">
        <w:rPr>
          <w:rFonts w:ascii="Arial" w:hAnsi="Arial" w:cs="Arial"/>
          <w:sz w:val="24"/>
          <w:szCs w:val="24"/>
        </w:rPr>
        <w:t xml:space="preserve"> határozza meg. Belső konzulens az Egyetem egyetemi, ill. </w:t>
      </w:r>
      <w:proofErr w:type="spellStart"/>
      <w:r w:rsidRPr="00560E9E">
        <w:rPr>
          <w:rFonts w:ascii="Arial" w:hAnsi="Arial" w:cs="Arial"/>
          <w:sz w:val="24"/>
          <w:szCs w:val="24"/>
        </w:rPr>
        <w:t>MSc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(kivételes esetben főiskolai, ill. </w:t>
      </w:r>
      <w:proofErr w:type="spellStart"/>
      <w:r w:rsidRPr="00560E9E">
        <w:rPr>
          <w:rFonts w:ascii="Arial" w:hAnsi="Arial" w:cs="Arial"/>
          <w:sz w:val="24"/>
          <w:szCs w:val="24"/>
        </w:rPr>
        <w:t>BSc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) végzettséggel rendelkező oktatója, kutatója, óraadó oktatója, vagy más közalkalmazottja lehet. A konzulens a diplomamunka-feladat szerinti magas szintű szakmai ismeretekkel rendelkezzen.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(4) A hallgató a tantárgyválasztási időszak végéig </w:t>
      </w:r>
      <w:r w:rsidRPr="00560E9E">
        <w:rPr>
          <w:rFonts w:ascii="Arial" w:hAnsi="Arial" w:cs="Arial"/>
          <w:b/>
          <w:sz w:val="24"/>
          <w:szCs w:val="24"/>
        </w:rPr>
        <w:t>jelentkezik</w:t>
      </w:r>
      <w:r w:rsidRPr="00560E9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60E9E">
        <w:rPr>
          <w:rFonts w:ascii="Arial" w:hAnsi="Arial" w:cs="Arial"/>
          <w:sz w:val="24"/>
          <w:szCs w:val="24"/>
        </w:rPr>
        <w:t>HIR-ben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</w:t>
      </w:r>
      <w:r w:rsidRPr="00560E9E">
        <w:rPr>
          <w:rFonts w:ascii="Arial" w:hAnsi="Arial" w:cs="Arial"/>
          <w:b/>
          <w:sz w:val="24"/>
          <w:szCs w:val="24"/>
        </w:rPr>
        <w:t>a belső konzulens diplomamunka kurzusára</w:t>
      </w:r>
      <w:r w:rsidRPr="00560E9E">
        <w:rPr>
          <w:rFonts w:ascii="Arial" w:hAnsi="Arial" w:cs="Arial"/>
          <w:sz w:val="24"/>
          <w:szCs w:val="24"/>
        </w:rPr>
        <w:t xml:space="preserve">. </w:t>
      </w:r>
      <w:r w:rsidR="00621D6C" w:rsidRPr="00B27092">
        <w:rPr>
          <w:rFonts w:ascii="Arial" w:hAnsi="Arial" w:cs="Arial"/>
          <w:b/>
          <w:i/>
          <w:color w:val="FF0000"/>
          <w:sz w:val="24"/>
          <w:szCs w:val="24"/>
        </w:rPr>
        <w:t>(201</w:t>
      </w:r>
      <w:r w:rsidR="00CD496C">
        <w:rPr>
          <w:rFonts w:ascii="Arial" w:hAnsi="Arial" w:cs="Arial"/>
          <w:b/>
          <w:i/>
          <w:color w:val="FF0000"/>
          <w:sz w:val="24"/>
          <w:szCs w:val="24"/>
        </w:rPr>
        <w:t>7. február 4</w:t>
      </w:r>
      <w:r w:rsidR="00621D6C" w:rsidRPr="00B27092">
        <w:rPr>
          <w:rFonts w:ascii="Arial" w:hAnsi="Arial" w:cs="Arial"/>
          <w:b/>
          <w:i/>
          <w:color w:val="FF0000"/>
          <w:sz w:val="24"/>
          <w:szCs w:val="24"/>
        </w:rPr>
        <w:t>.)</w:t>
      </w:r>
      <w:r w:rsidR="00621D6C" w:rsidRPr="00B2709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76.§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(1) </w:t>
      </w:r>
      <w:proofErr w:type="gramStart"/>
      <w:r w:rsidRPr="00455BD5">
        <w:rPr>
          <w:rFonts w:ascii="Arial" w:hAnsi="Arial" w:cs="Arial"/>
          <w:sz w:val="24"/>
          <w:szCs w:val="24"/>
        </w:rPr>
        <w:t>A diplomamunka-készítés megkezdésének féléve szorgalmi időszaka harmadik hetének végéig</w:t>
      </w:r>
      <w:r w:rsidR="00293645">
        <w:rPr>
          <w:rFonts w:ascii="Arial" w:hAnsi="Arial" w:cs="Arial"/>
          <w:b/>
          <w:sz w:val="24"/>
          <w:szCs w:val="24"/>
        </w:rPr>
        <w:t xml:space="preserve"> </w:t>
      </w:r>
      <w:r w:rsidR="00293645">
        <w:rPr>
          <w:rFonts w:ascii="Arial" w:hAnsi="Arial" w:cs="Arial"/>
          <w:sz w:val="24"/>
          <w:szCs w:val="24"/>
        </w:rPr>
        <w:t xml:space="preserve">(2017. február 24.), </w:t>
      </w:r>
      <w:r w:rsidR="00455BD5">
        <w:rPr>
          <w:rFonts w:ascii="Arial" w:hAnsi="Arial" w:cs="Arial"/>
          <w:b/>
          <w:sz w:val="24"/>
          <w:szCs w:val="24"/>
        </w:rPr>
        <w:t>a Kari Záróvizsga S</w:t>
      </w:r>
      <w:r w:rsidR="00293645">
        <w:rPr>
          <w:rFonts w:ascii="Arial" w:hAnsi="Arial" w:cs="Arial"/>
          <w:b/>
          <w:sz w:val="24"/>
          <w:szCs w:val="24"/>
        </w:rPr>
        <w:t xml:space="preserve">zabályzat szerint a tantárgyfelvétel kezdetéig </w:t>
      </w:r>
      <w:r w:rsidR="00621D6C" w:rsidRPr="00560E9E">
        <w:rPr>
          <w:rFonts w:ascii="Arial" w:hAnsi="Arial" w:cs="Arial"/>
          <w:b/>
          <w:sz w:val="24"/>
          <w:szCs w:val="24"/>
        </w:rPr>
        <w:t xml:space="preserve"> </w:t>
      </w:r>
      <w:r w:rsidR="00293645">
        <w:rPr>
          <w:rFonts w:ascii="Arial" w:hAnsi="Arial" w:cs="Arial"/>
          <w:b/>
          <w:i/>
          <w:color w:val="FF0000"/>
          <w:sz w:val="24"/>
          <w:szCs w:val="24"/>
        </w:rPr>
        <w:t>(2017</w:t>
      </w:r>
      <w:r w:rsidR="00621D6C" w:rsidRPr="00B27092">
        <w:rPr>
          <w:rFonts w:ascii="Arial" w:hAnsi="Arial" w:cs="Arial"/>
          <w:b/>
          <w:i/>
          <w:color w:val="FF0000"/>
          <w:sz w:val="24"/>
          <w:szCs w:val="24"/>
        </w:rPr>
        <w:t xml:space="preserve">. </w:t>
      </w:r>
      <w:r w:rsidR="00293645">
        <w:rPr>
          <w:rFonts w:ascii="Arial" w:hAnsi="Arial" w:cs="Arial"/>
          <w:b/>
          <w:i/>
          <w:color w:val="FF0000"/>
          <w:sz w:val="24"/>
          <w:szCs w:val="24"/>
        </w:rPr>
        <w:t>január 30.)</w:t>
      </w:r>
      <w:r w:rsidR="00621D6C" w:rsidRPr="00560E9E">
        <w:rPr>
          <w:rFonts w:ascii="Arial" w:hAnsi="Arial" w:cs="Arial"/>
          <w:b/>
          <w:sz w:val="24"/>
          <w:szCs w:val="24"/>
        </w:rPr>
        <w:t xml:space="preserve"> </w:t>
      </w:r>
      <w:r w:rsidRPr="00560E9E">
        <w:rPr>
          <w:rFonts w:ascii="Arial" w:hAnsi="Arial" w:cs="Arial"/>
          <w:b/>
          <w:sz w:val="24"/>
          <w:szCs w:val="24"/>
        </w:rPr>
        <w:t>a</w:t>
      </w:r>
      <w:r w:rsidRPr="00560E9E">
        <w:rPr>
          <w:rFonts w:ascii="Arial" w:hAnsi="Arial" w:cs="Arial"/>
          <w:sz w:val="24"/>
          <w:szCs w:val="24"/>
        </w:rPr>
        <w:t xml:space="preserve"> kari/intézeti ZV szabályzatban meghatározott </w:t>
      </w:r>
      <w:r w:rsidRPr="00B27092">
        <w:rPr>
          <w:rFonts w:ascii="Arial" w:hAnsi="Arial" w:cs="Arial"/>
          <w:i/>
          <w:color w:val="8EAADB" w:themeColor="accent5" w:themeTint="99"/>
          <w:sz w:val="24"/>
          <w:szCs w:val="24"/>
          <w:u w:val="single"/>
        </w:rPr>
        <w:t>felelős</w:t>
      </w:r>
      <w:r w:rsidRPr="00560E9E">
        <w:rPr>
          <w:rFonts w:ascii="Arial" w:hAnsi="Arial" w:cs="Arial"/>
          <w:sz w:val="24"/>
          <w:szCs w:val="24"/>
        </w:rPr>
        <w:t xml:space="preserve">, az ugyanott meghatározott </w:t>
      </w:r>
      <w:r w:rsidRPr="00560E9E">
        <w:rPr>
          <w:rFonts w:ascii="Arial" w:hAnsi="Arial" w:cs="Arial"/>
          <w:sz w:val="24"/>
          <w:szCs w:val="24"/>
        </w:rPr>
        <w:lastRenderedPageBreak/>
        <w:t xml:space="preserve">módon, </w:t>
      </w:r>
      <w:r w:rsidRPr="00560E9E">
        <w:rPr>
          <w:rFonts w:ascii="Arial" w:hAnsi="Arial" w:cs="Arial"/>
          <w:b/>
          <w:sz w:val="24"/>
          <w:szCs w:val="24"/>
        </w:rPr>
        <w:t xml:space="preserve">közzé teszi a </w:t>
      </w:r>
      <w:proofErr w:type="spellStart"/>
      <w:r w:rsidRPr="00560E9E">
        <w:rPr>
          <w:rFonts w:ascii="Arial" w:hAnsi="Arial" w:cs="Arial"/>
          <w:b/>
          <w:sz w:val="24"/>
          <w:szCs w:val="24"/>
        </w:rPr>
        <w:t>Diplomamunkakészítési</w:t>
      </w:r>
      <w:proofErr w:type="spellEnd"/>
      <w:r w:rsidRPr="00560E9E">
        <w:rPr>
          <w:rFonts w:ascii="Arial" w:hAnsi="Arial" w:cs="Arial"/>
          <w:b/>
          <w:sz w:val="24"/>
          <w:szCs w:val="24"/>
        </w:rPr>
        <w:t xml:space="preserve"> útmutatót, mely tartalmazza a diplomamunka készítésével kapcsolatos összes információt</w:t>
      </w:r>
      <w:r w:rsidRPr="00560E9E">
        <w:rPr>
          <w:rFonts w:ascii="Arial" w:hAnsi="Arial" w:cs="Arial"/>
          <w:sz w:val="24"/>
          <w:szCs w:val="24"/>
        </w:rPr>
        <w:t xml:space="preserve">, ideértve a </w:t>
      </w:r>
      <w:r w:rsidRPr="00560E9E">
        <w:rPr>
          <w:rFonts w:ascii="Arial" w:hAnsi="Arial" w:cs="Arial"/>
          <w:b/>
          <w:sz w:val="24"/>
          <w:szCs w:val="24"/>
        </w:rPr>
        <w:t>formai</w:t>
      </w:r>
      <w:r w:rsidRPr="00560E9E">
        <w:rPr>
          <w:rFonts w:ascii="Arial" w:hAnsi="Arial" w:cs="Arial"/>
          <w:sz w:val="24"/>
          <w:szCs w:val="24"/>
        </w:rPr>
        <w:t xml:space="preserve"> követelményeket, a leadási </w:t>
      </w:r>
      <w:r w:rsidRPr="00560E9E">
        <w:rPr>
          <w:rFonts w:ascii="Arial" w:hAnsi="Arial" w:cs="Arial"/>
          <w:b/>
          <w:sz w:val="24"/>
          <w:szCs w:val="24"/>
        </w:rPr>
        <w:t>határidő</w:t>
      </w:r>
      <w:r w:rsidRPr="00560E9E">
        <w:rPr>
          <w:rFonts w:ascii="Arial" w:hAnsi="Arial" w:cs="Arial"/>
          <w:sz w:val="24"/>
          <w:szCs w:val="24"/>
        </w:rPr>
        <w:t xml:space="preserve">t, a konzultációkra vonatkozó </w:t>
      </w:r>
      <w:r w:rsidRPr="00560E9E">
        <w:rPr>
          <w:rFonts w:ascii="Arial" w:hAnsi="Arial" w:cs="Arial"/>
          <w:b/>
          <w:sz w:val="24"/>
          <w:szCs w:val="24"/>
        </w:rPr>
        <w:t>követelmények</w:t>
      </w:r>
      <w:r w:rsidRPr="00560E9E">
        <w:rPr>
          <w:rFonts w:ascii="Arial" w:hAnsi="Arial" w:cs="Arial"/>
          <w:sz w:val="24"/>
          <w:szCs w:val="24"/>
        </w:rPr>
        <w:t xml:space="preserve">et és a konzultációs tevékenység </w:t>
      </w:r>
      <w:r w:rsidRPr="00560E9E">
        <w:rPr>
          <w:rFonts w:ascii="Arial" w:hAnsi="Arial" w:cs="Arial"/>
          <w:b/>
          <w:sz w:val="24"/>
          <w:szCs w:val="24"/>
        </w:rPr>
        <w:t>dokumentálás</w:t>
      </w:r>
      <w:r w:rsidRPr="00560E9E">
        <w:rPr>
          <w:rFonts w:ascii="Arial" w:hAnsi="Arial" w:cs="Arial"/>
          <w:sz w:val="24"/>
          <w:szCs w:val="24"/>
        </w:rPr>
        <w:t>ának módját (irányadó a 7. sz. melléklet), stb.</w:t>
      </w:r>
      <w:proofErr w:type="gramEnd"/>
      <w:r w:rsidRPr="00560E9E">
        <w:rPr>
          <w:rFonts w:ascii="Arial" w:hAnsi="Arial" w:cs="Arial"/>
          <w:sz w:val="24"/>
          <w:szCs w:val="24"/>
        </w:rPr>
        <w:t xml:space="preserve">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>(2) A diplomamunka</w:t>
      </w:r>
      <w:r w:rsidRPr="00560E9E">
        <w:rPr>
          <w:rFonts w:ascii="Arial" w:hAnsi="Arial" w:cs="Arial"/>
          <w:b/>
          <w:sz w:val="24"/>
          <w:szCs w:val="24"/>
        </w:rPr>
        <w:t xml:space="preserve"> leadási határidejét </w:t>
      </w:r>
      <w:r w:rsidRPr="00560E9E">
        <w:rPr>
          <w:rFonts w:ascii="Arial" w:hAnsi="Arial" w:cs="Arial"/>
          <w:sz w:val="24"/>
          <w:szCs w:val="24"/>
        </w:rPr>
        <w:t xml:space="preserve">úgy kell meghatározni, hogy az </w:t>
      </w:r>
      <w:r w:rsidRPr="00455BD5">
        <w:rPr>
          <w:rFonts w:ascii="Arial" w:hAnsi="Arial" w:cs="Arial"/>
          <w:sz w:val="24"/>
          <w:szCs w:val="24"/>
        </w:rPr>
        <w:t>a vizsgaidőszak második hetének végénél később nem lehet</w:t>
      </w:r>
      <w:r w:rsidR="00621D6C" w:rsidRPr="00560E9E">
        <w:rPr>
          <w:rFonts w:ascii="Arial" w:hAnsi="Arial" w:cs="Arial"/>
          <w:b/>
          <w:sz w:val="24"/>
          <w:szCs w:val="24"/>
        </w:rPr>
        <w:t xml:space="preserve"> </w:t>
      </w:r>
      <w:r w:rsidR="00CD496C">
        <w:rPr>
          <w:rFonts w:ascii="Arial" w:hAnsi="Arial" w:cs="Arial"/>
          <w:sz w:val="24"/>
          <w:szCs w:val="24"/>
        </w:rPr>
        <w:t>(2017.május 26</w:t>
      </w:r>
      <w:r w:rsidR="00365969">
        <w:rPr>
          <w:rFonts w:ascii="Arial" w:hAnsi="Arial" w:cs="Arial"/>
          <w:sz w:val="24"/>
          <w:szCs w:val="24"/>
        </w:rPr>
        <w:t>.</w:t>
      </w:r>
      <w:r w:rsidR="00621D6C" w:rsidRPr="008A7E42">
        <w:rPr>
          <w:rFonts w:ascii="Arial" w:hAnsi="Arial" w:cs="Arial"/>
          <w:sz w:val="24"/>
          <w:szCs w:val="24"/>
        </w:rPr>
        <w:t>)</w:t>
      </w:r>
      <w:r w:rsidRPr="008A7E42">
        <w:rPr>
          <w:rFonts w:ascii="Arial" w:hAnsi="Arial" w:cs="Arial"/>
          <w:sz w:val="24"/>
          <w:szCs w:val="24"/>
        </w:rPr>
        <w:t xml:space="preserve"> </w:t>
      </w:r>
      <w:r w:rsidR="008A7E42" w:rsidRPr="00455BD5">
        <w:rPr>
          <w:rFonts w:ascii="Arial" w:hAnsi="Arial" w:cs="Arial"/>
          <w:b/>
          <w:sz w:val="24"/>
          <w:szCs w:val="24"/>
        </w:rPr>
        <w:t xml:space="preserve">A Kari Záróvizsga Szabályzat szerint: 4 § 4 bekezdés): a vizsgaidőszak első hete) péntek, 12.00. </w:t>
      </w:r>
      <w:r w:rsidR="008A7E42">
        <w:rPr>
          <w:rFonts w:ascii="Arial" w:hAnsi="Arial" w:cs="Arial"/>
          <w:sz w:val="24"/>
          <w:szCs w:val="24"/>
        </w:rPr>
        <w:t>(</w:t>
      </w:r>
      <w:r w:rsidR="008A7E42">
        <w:rPr>
          <w:rFonts w:ascii="Arial" w:hAnsi="Arial" w:cs="Arial"/>
          <w:b/>
          <w:i/>
          <w:color w:val="FF0000"/>
          <w:sz w:val="24"/>
          <w:szCs w:val="24"/>
        </w:rPr>
        <w:t>201</w:t>
      </w:r>
      <w:r w:rsidR="00CD496C">
        <w:rPr>
          <w:rFonts w:ascii="Arial" w:hAnsi="Arial" w:cs="Arial"/>
          <w:b/>
          <w:i/>
          <w:color w:val="FF0000"/>
          <w:sz w:val="24"/>
          <w:szCs w:val="24"/>
        </w:rPr>
        <w:t>7</w:t>
      </w:r>
      <w:r w:rsidR="00365969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="00CD496C">
        <w:rPr>
          <w:rFonts w:ascii="Arial" w:hAnsi="Arial" w:cs="Arial"/>
          <w:b/>
          <w:i/>
          <w:color w:val="FF0000"/>
          <w:sz w:val="24"/>
          <w:szCs w:val="24"/>
        </w:rPr>
        <w:t>május 19.</w:t>
      </w:r>
      <w:r w:rsidR="008A7E42">
        <w:rPr>
          <w:rFonts w:ascii="Arial" w:hAnsi="Arial" w:cs="Arial"/>
          <w:sz w:val="24"/>
          <w:szCs w:val="24"/>
        </w:rPr>
        <w:t>) A februárban induló mesterképzésre jelentkezettek esetén a tanulmányi időszak 12. hete, péntek 12.00.</w:t>
      </w:r>
      <w:r w:rsidR="00365969">
        <w:rPr>
          <w:rFonts w:ascii="Arial" w:hAnsi="Arial" w:cs="Arial"/>
          <w:sz w:val="24"/>
          <w:szCs w:val="24"/>
        </w:rPr>
        <w:t xml:space="preserve"> (</w:t>
      </w:r>
      <w:r w:rsidR="00CD496C">
        <w:rPr>
          <w:rFonts w:ascii="Arial" w:hAnsi="Arial" w:cs="Arial"/>
          <w:b/>
          <w:color w:val="FF0000"/>
          <w:sz w:val="24"/>
          <w:szCs w:val="24"/>
        </w:rPr>
        <w:t>-------------</w:t>
      </w:r>
      <w:r w:rsidR="00365969">
        <w:rPr>
          <w:rFonts w:ascii="Arial" w:hAnsi="Arial" w:cs="Arial"/>
          <w:sz w:val="24"/>
          <w:szCs w:val="24"/>
        </w:rPr>
        <w:t>)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(3) A diplomamunka-feladat választásával kapcsolatos határidő elmulasztása esetén 52.§ (2) </w:t>
      </w:r>
      <w:proofErr w:type="spellStart"/>
      <w:r w:rsidRPr="00560E9E">
        <w:rPr>
          <w:rFonts w:ascii="Arial" w:hAnsi="Arial" w:cs="Arial"/>
          <w:sz w:val="24"/>
          <w:szCs w:val="24"/>
        </w:rPr>
        <w:t>bek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60E9E">
        <w:rPr>
          <w:rFonts w:ascii="Arial" w:hAnsi="Arial" w:cs="Arial"/>
          <w:sz w:val="24"/>
          <w:szCs w:val="24"/>
        </w:rPr>
        <w:t>szerinti</w:t>
      </w:r>
      <w:proofErr w:type="gramEnd"/>
      <w:r w:rsidRPr="00560E9E">
        <w:rPr>
          <w:rFonts w:ascii="Arial" w:hAnsi="Arial" w:cs="Arial"/>
          <w:sz w:val="24"/>
          <w:szCs w:val="24"/>
        </w:rPr>
        <w:t xml:space="preserve"> szabályokat kell értelemszerűen alkalmazni.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(4) A választott diplomamunka-feladat hallgató által kezdeményezett megváltoztatása esetén a </w:t>
      </w:r>
      <w:proofErr w:type="spellStart"/>
      <w:r w:rsidRPr="00560E9E">
        <w:rPr>
          <w:rFonts w:ascii="Arial" w:hAnsi="Arial" w:cs="Arial"/>
          <w:sz w:val="24"/>
          <w:szCs w:val="24"/>
        </w:rPr>
        <w:t>ZV-ra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leghamarabb a módosítást követő félév ZV időszakában kerülhet sor.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77.§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(1) </w:t>
      </w:r>
      <w:r w:rsidRPr="00560E9E">
        <w:rPr>
          <w:rFonts w:ascii="Arial" w:hAnsi="Arial" w:cs="Arial"/>
          <w:b/>
          <w:sz w:val="24"/>
          <w:szCs w:val="24"/>
        </w:rPr>
        <w:t>A hallgató kötelessége</w:t>
      </w:r>
      <w:r w:rsidRPr="00560E9E">
        <w:rPr>
          <w:rFonts w:ascii="Arial" w:hAnsi="Arial" w:cs="Arial"/>
          <w:sz w:val="24"/>
          <w:szCs w:val="24"/>
        </w:rPr>
        <w:t xml:space="preserve">, hogy a diplomamunka-feladat kidolgozása során a) </w:t>
      </w:r>
      <w:proofErr w:type="spellStart"/>
      <w:r w:rsidRPr="00560E9E">
        <w:rPr>
          <w:rFonts w:ascii="Arial" w:hAnsi="Arial" w:cs="Arial"/>
          <w:b/>
          <w:sz w:val="24"/>
          <w:szCs w:val="24"/>
        </w:rPr>
        <w:t>a</w:t>
      </w:r>
      <w:proofErr w:type="spellEnd"/>
      <w:r w:rsidRPr="00560E9E">
        <w:rPr>
          <w:rFonts w:ascii="Arial" w:hAnsi="Arial" w:cs="Arial"/>
          <w:b/>
          <w:sz w:val="24"/>
          <w:szCs w:val="24"/>
        </w:rPr>
        <w:t xml:space="preserve"> konzulensekkel egyeztessen</w:t>
      </w:r>
      <w:r w:rsidRPr="00560E9E">
        <w:rPr>
          <w:rFonts w:ascii="Arial" w:hAnsi="Arial" w:cs="Arial"/>
          <w:sz w:val="24"/>
          <w:szCs w:val="24"/>
        </w:rPr>
        <w:t xml:space="preserve"> a konzultációk időpontjáról, b) a konzultációkon történő részvételét </w:t>
      </w:r>
      <w:r w:rsidRPr="00560E9E">
        <w:rPr>
          <w:rFonts w:ascii="Arial" w:hAnsi="Arial" w:cs="Arial"/>
          <w:b/>
          <w:sz w:val="24"/>
          <w:szCs w:val="24"/>
        </w:rPr>
        <w:t>a konzultációs lapon igazoltassa</w:t>
      </w:r>
      <w:r w:rsidR="00A54007" w:rsidRPr="00560E9E">
        <w:rPr>
          <w:rFonts w:ascii="Arial" w:hAnsi="Arial" w:cs="Arial"/>
          <w:b/>
          <w:sz w:val="24"/>
          <w:szCs w:val="24"/>
        </w:rPr>
        <w:t>.</w:t>
      </w:r>
      <w:r w:rsidRPr="00560E9E">
        <w:rPr>
          <w:rFonts w:ascii="Arial" w:hAnsi="Arial" w:cs="Arial"/>
          <w:sz w:val="24"/>
          <w:szCs w:val="24"/>
        </w:rPr>
        <w:t xml:space="preserve"> </w:t>
      </w:r>
    </w:p>
    <w:p w:rsidR="00201404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(2) </w:t>
      </w:r>
      <w:r w:rsidRPr="00560E9E">
        <w:rPr>
          <w:rFonts w:ascii="Arial" w:hAnsi="Arial" w:cs="Arial"/>
          <w:b/>
          <w:sz w:val="24"/>
          <w:szCs w:val="24"/>
        </w:rPr>
        <w:t>A diplomamunka akkor adható be, ha konzulensek ezt a konzultációs lapon igazolják.</w:t>
      </w:r>
      <w:r w:rsidRPr="00560E9E">
        <w:rPr>
          <w:rFonts w:ascii="Arial" w:hAnsi="Arial" w:cs="Arial"/>
          <w:sz w:val="24"/>
          <w:szCs w:val="24"/>
        </w:rPr>
        <w:t xml:space="preserve"> </w:t>
      </w:r>
    </w:p>
    <w:p w:rsidR="00201404" w:rsidRDefault="00201404" w:rsidP="00560E9E">
      <w:pPr>
        <w:jc w:val="both"/>
        <w:rPr>
          <w:rFonts w:ascii="Arial" w:hAnsi="Arial" w:cs="Arial"/>
          <w:sz w:val="24"/>
          <w:szCs w:val="24"/>
        </w:rPr>
      </w:pPr>
      <w:r w:rsidRPr="00201404">
        <w:rPr>
          <w:rFonts w:ascii="Arial" w:hAnsi="Arial" w:cs="Arial"/>
          <w:sz w:val="24"/>
          <w:szCs w:val="24"/>
        </w:rPr>
        <w:t xml:space="preserve">(3) A </w:t>
      </w:r>
      <w:proofErr w:type="spellStart"/>
      <w:r w:rsidRPr="00201404">
        <w:rPr>
          <w:rFonts w:ascii="Arial" w:hAnsi="Arial" w:cs="Arial"/>
          <w:sz w:val="24"/>
          <w:szCs w:val="24"/>
        </w:rPr>
        <w:t>Diplomamunkakészítési</w:t>
      </w:r>
      <w:proofErr w:type="spellEnd"/>
      <w:r w:rsidRPr="00201404">
        <w:rPr>
          <w:rFonts w:ascii="Arial" w:hAnsi="Arial" w:cs="Arial"/>
          <w:sz w:val="24"/>
          <w:szCs w:val="24"/>
        </w:rPr>
        <w:t xml:space="preserve"> útmutató (76.§ (1) </w:t>
      </w:r>
      <w:proofErr w:type="spellStart"/>
      <w:r w:rsidRPr="00201404">
        <w:rPr>
          <w:rFonts w:ascii="Arial" w:hAnsi="Arial" w:cs="Arial"/>
          <w:sz w:val="24"/>
          <w:szCs w:val="24"/>
        </w:rPr>
        <w:t>bek</w:t>
      </w:r>
      <w:proofErr w:type="spellEnd"/>
      <w:r w:rsidRPr="00201404">
        <w:rPr>
          <w:rFonts w:ascii="Arial" w:hAnsi="Arial" w:cs="Arial"/>
          <w:sz w:val="24"/>
          <w:szCs w:val="24"/>
        </w:rPr>
        <w:t xml:space="preserve">.) szerint elkészített diplomamunka kinyomtatott példányait időpontban kell leadni. A diplomamunkát elektronikus formában az Egyetem </w:t>
      </w:r>
      <w:proofErr w:type="gramStart"/>
      <w:r w:rsidRPr="00201404">
        <w:rPr>
          <w:rFonts w:ascii="Arial" w:hAnsi="Arial" w:cs="Arial"/>
          <w:sz w:val="24"/>
          <w:szCs w:val="24"/>
        </w:rPr>
        <w:t>honlapján</w:t>
      </w:r>
      <w:proofErr w:type="gramEnd"/>
      <w:r w:rsidRPr="00201404">
        <w:rPr>
          <w:rFonts w:ascii="Arial" w:hAnsi="Arial" w:cs="Arial"/>
          <w:sz w:val="24"/>
          <w:szCs w:val="24"/>
        </w:rPr>
        <w:t xml:space="preserve"> a karon, illetve tanszéken megadott időpontig a hallgató szintén köteles beadni. Az elektronikus példánynak meg kell egyeznie nyomtatott példánnyal.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(4) A leadási határidő elmulasztása esetén a hallgató csak a következő félév </w:t>
      </w:r>
      <w:proofErr w:type="spellStart"/>
      <w:r w:rsidRPr="00560E9E">
        <w:rPr>
          <w:rFonts w:ascii="Arial" w:hAnsi="Arial" w:cs="Arial"/>
          <w:sz w:val="24"/>
          <w:szCs w:val="24"/>
        </w:rPr>
        <w:t>ZV-időszakában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tehet </w:t>
      </w:r>
      <w:proofErr w:type="spellStart"/>
      <w:r w:rsidRPr="00560E9E">
        <w:rPr>
          <w:rFonts w:ascii="Arial" w:hAnsi="Arial" w:cs="Arial"/>
          <w:sz w:val="24"/>
          <w:szCs w:val="24"/>
        </w:rPr>
        <w:t>ZV-t</w:t>
      </w:r>
      <w:proofErr w:type="spellEnd"/>
      <w:r w:rsidRPr="00560E9E">
        <w:rPr>
          <w:rFonts w:ascii="Arial" w:hAnsi="Arial" w:cs="Arial"/>
          <w:sz w:val="24"/>
          <w:szCs w:val="24"/>
        </w:rPr>
        <w:t>.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(5) A </w:t>
      </w:r>
      <w:r w:rsidRPr="00B27092">
        <w:rPr>
          <w:rFonts w:ascii="Arial" w:hAnsi="Arial" w:cs="Arial"/>
          <w:i/>
          <w:color w:val="8EAADB" w:themeColor="accent5" w:themeTint="99"/>
          <w:sz w:val="24"/>
          <w:szCs w:val="24"/>
          <w:u w:val="single"/>
        </w:rPr>
        <w:t>belső konzulens</w:t>
      </w:r>
      <w:r w:rsidRPr="00B27092">
        <w:rPr>
          <w:rFonts w:ascii="Arial" w:hAnsi="Arial" w:cs="Arial"/>
          <w:color w:val="8EAADB" w:themeColor="accent5" w:themeTint="99"/>
          <w:sz w:val="24"/>
          <w:szCs w:val="24"/>
        </w:rPr>
        <w:t xml:space="preserve"> </w:t>
      </w:r>
      <w:r w:rsidRPr="00560E9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60E9E">
        <w:rPr>
          <w:rFonts w:ascii="Arial" w:hAnsi="Arial" w:cs="Arial"/>
          <w:sz w:val="24"/>
          <w:szCs w:val="24"/>
        </w:rPr>
        <w:t>HIR-ben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, a </w:t>
      </w:r>
      <w:r w:rsidRPr="00560E9E">
        <w:rPr>
          <w:rFonts w:ascii="Arial" w:hAnsi="Arial" w:cs="Arial"/>
          <w:b/>
          <w:sz w:val="24"/>
          <w:szCs w:val="24"/>
        </w:rPr>
        <w:t>szorgalmi időszak végéig</w:t>
      </w:r>
      <w:r w:rsidR="00621D6C" w:rsidRPr="00560E9E">
        <w:rPr>
          <w:rFonts w:ascii="Arial" w:hAnsi="Arial" w:cs="Arial"/>
          <w:b/>
          <w:sz w:val="24"/>
          <w:szCs w:val="24"/>
        </w:rPr>
        <w:t xml:space="preserve"> </w:t>
      </w:r>
      <w:r w:rsidR="00621D6C" w:rsidRPr="00B27092">
        <w:rPr>
          <w:rFonts w:ascii="Arial" w:hAnsi="Arial" w:cs="Arial"/>
          <w:b/>
          <w:i/>
          <w:color w:val="FF0000"/>
          <w:sz w:val="24"/>
          <w:szCs w:val="24"/>
        </w:rPr>
        <w:t>(201</w:t>
      </w:r>
      <w:r w:rsidR="00542377">
        <w:rPr>
          <w:rFonts w:ascii="Arial" w:hAnsi="Arial" w:cs="Arial"/>
          <w:b/>
          <w:i/>
          <w:color w:val="FF0000"/>
          <w:sz w:val="24"/>
          <w:szCs w:val="24"/>
        </w:rPr>
        <w:t>7. május 13</w:t>
      </w:r>
      <w:r w:rsidR="00365969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="00621D6C" w:rsidRPr="00B27092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Pr="00B2709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60E9E">
        <w:rPr>
          <w:rFonts w:ascii="Arial" w:hAnsi="Arial" w:cs="Arial"/>
          <w:b/>
          <w:sz w:val="24"/>
          <w:szCs w:val="24"/>
        </w:rPr>
        <w:t>igazolja a diplomamunka elkészítéséhez kapcsolódó kurzus követelményeinek teljesítését</w:t>
      </w:r>
      <w:r w:rsidRPr="00560E9E">
        <w:rPr>
          <w:rFonts w:ascii="Arial" w:hAnsi="Arial" w:cs="Arial"/>
          <w:sz w:val="24"/>
          <w:szCs w:val="24"/>
        </w:rPr>
        <w:t xml:space="preserve">. </w:t>
      </w:r>
    </w:p>
    <w:p w:rsidR="00365969" w:rsidRPr="00560E9E" w:rsidRDefault="003D3F61" w:rsidP="00365969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>(6) A diplomamunka leadását követően a hallgató</w:t>
      </w:r>
      <w:r w:rsidRPr="00560E9E">
        <w:rPr>
          <w:rFonts w:ascii="Arial" w:hAnsi="Arial" w:cs="Arial"/>
          <w:b/>
          <w:sz w:val="24"/>
          <w:szCs w:val="24"/>
        </w:rPr>
        <w:t>, a vizsgaidőszak második hetének végéig</w:t>
      </w:r>
      <w:r w:rsidR="00621D6C" w:rsidRPr="00560E9E">
        <w:rPr>
          <w:rFonts w:ascii="Arial" w:hAnsi="Arial" w:cs="Arial"/>
          <w:b/>
          <w:sz w:val="24"/>
          <w:szCs w:val="24"/>
        </w:rPr>
        <w:t xml:space="preserve"> </w:t>
      </w:r>
      <w:r w:rsidR="00201404">
        <w:rPr>
          <w:rFonts w:ascii="Arial" w:hAnsi="Arial" w:cs="Arial"/>
          <w:b/>
          <w:i/>
          <w:color w:val="FF0000"/>
          <w:sz w:val="24"/>
          <w:szCs w:val="24"/>
        </w:rPr>
        <w:t>(</w:t>
      </w:r>
      <w:r w:rsidR="00A410B9">
        <w:rPr>
          <w:rFonts w:ascii="Arial" w:hAnsi="Arial" w:cs="Arial"/>
          <w:b/>
          <w:i/>
          <w:color w:val="FF0000"/>
          <w:sz w:val="24"/>
          <w:szCs w:val="24"/>
        </w:rPr>
        <w:t>201</w:t>
      </w:r>
      <w:r w:rsidR="00542377">
        <w:rPr>
          <w:rFonts w:ascii="Arial" w:hAnsi="Arial" w:cs="Arial"/>
          <w:b/>
          <w:i/>
          <w:color w:val="FF0000"/>
          <w:sz w:val="24"/>
          <w:szCs w:val="24"/>
        </w:rPr>
        <w:t>7. május 15. – május 26</w:t>
      </w:r>
      <w:r w:rsidR="00365969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="00621D6C" w:rsidRPr="00B27092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Pr="00B2709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60E9E">
        <w:rPr>
          <w:rFonts w:ascii="Arial" w:hAnsi="Arial" w:cs="Arial"/>
          <w:b/>
          <w:sz w:val="24"/>
          <w:szCs w:val="24"/>
        </w:rPr>
        <w:t xml:space="preserve">a 8. sz. melléklet szerinti </w:t>
      </w:r>
      <w:proofErr w:type="spellStart"/>
      <w:r w:rsidRPr="00560E9E">
        <w:rPr>
          <w:rFonts w:ascii="Arial" w:hAnsi="Arial" w:cs="Arial"/>
          <w:b/>
          <w:sz w:val="24"/>
          <w:szCs w:val="24"/>
        </w:rPr>
        <w:t>ZV-jelentkezési</w:t>
      </w:r>
      <w:proofErr w:type="spellEnd"/>
      <w:r w:rsidRPr="00560E9E">
        <w:rPr>
          <w:rFonts w:ascii="Arial" w:hAnsi="Arial" w:cs="Arial"/>
          <w:b/>
          <w:sz w:val="24"/>
          <w:szCs w:val="24"/>
        </w:rPr>
        <w:t xml:space="preserve"> lapot kitölti és leadja a </w:t>
      </w:r>
      <w:proofErr w:type="spellStart"/>
      <w:r w:rsidRPr="00560E9E">
        <w:rPr>
          <w:rFonts w:ascii="Arial" w:hAnsi="Arial" w:cs="Arial"/>
          <w:b/>
          <w:sz w:val="24"/>
          <w:szCs w:val="24"/>
        </w:rPr>
        <w:t>TO-n</w:t>
      </w:r>
      <w:proofErr w:type="spellEnd"/>
      <w:r w:rsidRPr="00560E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560E9E">
        <w:rPr>
          <w:rFonts w:ascii="Arial" w:hAnsi="Arial" w:cs="Arial"/>
          <w:b/>
          <w:sz w:val="24"/>
          <w:szCs w:val="24"/>
        </w:rPr>
        <w:t>FK</w:t>
      </w:r>
      <w:r w:rsidRPr="00560E9E">
        <w:rPr>
          <w:rFonts w:ascii="Arial" w:hAnsi="Arial" w:cs="Arial"/>
          <w:sz w:val="24"/>
          <w:szCs w:val="24"/>
        </w:rPr>
        <w:t>-ban</w:t>
      </w:r>
      <w:proofErr w:type="spellEnd"/>
      <w:r w:rsidRPr="00560E9E">
        <w:rPr>
          <w:rFonts w:ascii="Arial" w:hAnsi="Arial" w:cs="Arial"/>
          <w:sz w:val="24"/>
          <w:szCs w:val="24"/>
        </w:rPr>
        <w:t>.</w:t>
      </w:r>
      <w:r w:rsidR="00365969">
        <w:rPr>
          <w:rFonts w:ascii="Arial" w:hAnsi="Arial" w:cs="Arial"/>
          <w:sz w:val="24"/>
          <w:szCs w:val="24"/>
        </w:rPr>
        <w:t xml:space="preserve"> Ezzel egyidejűleg a </w:t>
      </w:r>
      <w:proofErr w:type="spellStart"/>
      <w:r w:rsidR="00365969" w:rsidRPr="00365969">
        <w:rPr>
          <w:rFonts w:ascii="Arial" w:hAnsi="Arial" w:cs="Arial"/>
          <w:b/>
          <w:sz w:val="24"/>
          <w:szCs w:val="24"/>
        </w:rPr>
        <w:t>Neptunban</w:t>
      </w:r>
      <w:proofErr w:type="spellEnd"/>
      <w:r w:rsidR="00365969" w:rsidRPr="00365969">
        <w:rPr>
          <w:rFonts w:ascii="Arial" w:hAnsi="Arial" w:cs="Arial"/>
          <w:b/>
          <w:sz w:val="24"/>
          <w:szCs w:val="24"/>
        </w:rPr>
        <w:t xml:space="preserve"> is</w:t>
      </w:r>
      <w:r w:rsidR="00365969">
        <w:rPr>
          <w:rFonts w:ascii="Arial" w:hAnsi="Arial" w:cs="Arial"/>
          <w:sz w:val="24"/>
          <w:szCs w:val="24"/>
        </w:rPr>
        <w:t xml:space="preserve"> jelentkezik.</w:t>
      </w:r>
      <w:r w:rsidRPr="00560E9E">
        <w:rPr>
          <w:rFonts w:ascii="Arial" w:hAnsi="Arial" w:cs="Arial"/>
          <w:sz w:val="24"/>
          <w:szCs w:val="24"/>
        </w:rPr>
        <w:t xml:space="preserve"> </w:t>
      </w:r>
      <w:r w:rsidR="00365969">
        <w:rPr>
          <w:rFonts w:ascii="Arial" w:hAnsi="Arial" w:cs="Arial"/>
          <w:sz w:val="24"/>
          <w:szCs w:val="24"/>
        </w:rPr>
        <w:t>(A februárban induló mester</w:t>
      </w:r>
      <w:r w:rsidR="00542377">
        <w:rPr>
          <w:rFonts w:ascii="Arial" w:hAnsi="Arial" w:cs="Arial"/>
          <w:sz w:val="24"/>
          <w:szCs w:val="24"/>
        </w:rPr>
        <w:t>képzésre jelentkezettek esetén (</w:t>
      </w:r>
      <w:r w:rsidR="00542377">
        <w:rPr>
          <w:rFonts w:ascii="Arial" w:hAnsi="Arial" w:cs="Arial"/>
          <w:b/>
          <w:i/>
          <w:color w:val="FF0000"/>
          <w:sz w:val="24"/>
          <w:szCs w:val="24"/>
        </w:rPr>
        <w:t>-----------------------------------</w:t>
      </w:r>
      <w:r w:rsidR="00365969">
        <w:rPr>
          <w:rFonts w:ascii="Arial" w:hAnsi="Arial" w:cs="Arial"/>
          <w:sz w:val="24"/>
          <w:szCs w:val="24"/>
        </w:rPr>
        <w:t>)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60E9E">
        <w:rPr>
          <w:rFonts w:ascii="Arial" w:hAnsi="Arial" w:cs="Arial"/>
          <w:sz w:val="24"/>
          <w:szCs w:val="24"/>
        </w:rPr>
        <w:t>ZV-jelentkezés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akkor tekinthető elfogadottnak, ha a belső konzulens az (5) </w:t>
      </w:r>
      <w:proofErr w:type="spellStart"/>
      <w:r w:rsidRPr="00560E9E">
        <w:rPr>
          <w:rFonts w:ascii="Arial" w:hAnsi="Arial" w:cs="Arial"/>
          <w:sz w:val="24"/>
          <w:szCs w:val="24"/>
        </w:rPr>
        <w:t>bek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60E9E">
        <w:rPr>
          <w:rFonts w:ascii="Arial" w:hAnsi="Arial" w:cs="Arial"/>
          <w:sz w:val="24"/>
          <w:szCs w:val="24"/>
        </w:rPr>
        <w:t>szerinti</w:t>
      </w:r>
      <w:proofErr w:type="gramEnd"/>
      <w:r w:rsidRPr="00560E9E">
        <w:rPr>
          <w:rFonts w:ascii="Arial" w:hAnsi="Arial" w:cs="Arial"/>
          <w:sz w:val="24"/>
          <w:szCs w:val="24"/>
        </w:rPr>
        <w:t xml:space="preserve"> feladatát teljesítette.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(7) Amennyiben a záróvizsgára jelentkezés időpontjában a hallgató a </w:t>
      </w:r>
      <w:proofErr w:type="spellStart"/>
      <w:r w:rsidRPr="00560E9E">
        <w:rPr>
          <w:rFonts w:ascii="Arial" w:hAnsi="Arial" w:cs="Arial"/>
          <w:sz w:val="24"/>
          <w:szCs w:val="24"/>
        </w:rPr>
        <w:t>HIR-ben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rögzített adatok szerint nem rendelkezik az oklevél kiadásához szükséges nyelvvizsga bizonyítvánnyal/bizonyítványokkal, számára TO/FK határozatot bocsát ki erről a tényről. A határozat ellen a hallgató jelen TVSZ szabályai szerint jogorvoslattal élhet.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(8) </w:t>
      </w:r>
      <w:r w:rsidRPr="00560E9E">
        <w:rPr>
          <w:rFonts w:ascii="Arial" w:hAnsi="Arial" w:cs="Arial"/>
          <w:b/>
          <w:sz w:val="24"/>
          <w:szCs w:val="24"/>
        </w:rPr>
        <w:t>A diplomamunka minden példányába bele kell kötni az azt készítő hallgató 18. melléklet szerinti, aláírt nyilatkozatát!</w:t>
      </w:r>
      <w:r w:rsidRPr="00560E9E">
        <w:rPr>
          <w:rFonts w:ascii="Arial" w:hAnsi="Arial" w:cs="Arial"/>
          <w:sz w:val="24"/>
          <w:szCs w:val="24"/>
        </w:rPr>
        <w:t xml:space="preserve">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>78</w:t>
      </w:r>
      <w:r w:rsidR="002574EC">
        <w:rPr>
          <w:rFonts w:ascii="Arial" w:hAnsi="Arial" w:cs="Arial"/>
          <w:sz w:val="24"/>
          <w:szCs w:val="24"/>
        </w:rPr>
        <w:t>/</w:t>
      </w:r>
      <w:r w:rsidRPr="00560E9E">
        <w:rPr>
          <w:rFonts w:ascii="Arial" w:hAnsi="Arial" w:cs="Arial"/>
          <w:sz w:val="24"/>
          <w:szCs w:val="24"/>
        </w:rPr>
        <w:t xml:space="preserve">.§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(1) Az elkészült diplomamunkát az arra felkért bíráló értékeli.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(2) </w:t>
      </w:r>
      <w:r w:rsidRPr="00560E9E">
        <w:rPr>
          <w:rFonts w:ascii="Arial" w:hAnsi="Arial" w:cs="Arial"/>
          <w:b/>
          <w:sz w:val="24"/>
          <w:szCs w:val="24"/>
        </w:rPr>
        <w:t>Bíráló</w:t>
      </w:r>
      <w:r w:rsidRPr="00560E9E">
        <w:rPr>
          <w:rFonts w:ascii="Arial" w:hAnsi="Arial" w:cs="Arial"/>
          <w:sz w:val="24"/>
          <w:szCs w:val="24"/>
        </w:rPr>
        <w:t xml:space="preserve"> </w:t>
      </w:r>
      <w:r w:rsidRPr="00560E9E">
        <w:rPr>
          <w:rFonts w:ascii="Arial" w:hAnsi="Arial" w:cs="Arial"/>
          <w:b/>
          <w:sz w:val="24"/>
          <w:szCs w:val="24"/>
        </w:rPr>
        <w:t xml:space="preserve">az Egyetemmel közalkalmazotti jogviszonyban nem álló egyetemi vagy </w:t>
      </w:r>
      <w:proofErr w:type="spellStart"/>
      <w:r w:rsidRPr="00560E9E">
        <w:rPr>
          <w:rFonts w:ascii="Arial" w:hAnsi="Arial" w:cs="Arial"/>
          <w:b/>
          <w:sz w:val="24"/>
          <w:szCs w:val="24"/>
        </w:rPr>
        <w:t>MSc</w:t>
      </w:r>
      <w:proofErr w:type="spellEnd"/>
      <w:r w:rsidRPr="00560E9E">
        <w:rPr>
          <w:rFonts w:ascii="Arial" w:hAnsi="Arial" w:cs="Arial"/>
          <w:b/>
          <w:sz w:val="24"/>
          <w:szCs w:val="24"/>
        </w:rPr>
        <w:t xml:space="preserve">, (kivételes esetben főiskolai vagy </w:t>
      </w:r>
      <w:proofErr w:type="spellStart"/>
      <w:r w:rsidRPr="00560E9E">
        <w:rPr>
          <w:rFonts w:ascii="Arial" w:hAnsi="Arial" w:cs="Arial"/>
          <w:b/>
          <w:sz w:val="24"/>
          <w:szCs w:val="24"/>
        </w:rPr>
        <w:t>BSc</w:t>
      </w:r>
      <w:proofErr w:type="spellEnd"/>
      <w:r w:rsidRPr="00560E9E">
        <w:rPr>
          <w:rFonts w:ascii="Arial" w:hAnsi="Arial" w:cs="Arial"/>
          <w:b/>
          <w:sz w:val="24"/>
          <w:szCs w:val="24"/>
        </w:rPr>
        <w:t>) végzettséggel rendelkező, a diplomamunka-feladat szerinti magas szintű szakmai ismeretekkel bíró szakember lehet.</w:t>
      </w:r>
      <w:r w:rsidRPr="00560E9E">
        <w:rPr>
          <w:rFonts w:ascii="Arial" w:hAnsi="Arial" w:cs="Arial"/>
          <w:sz w:val="24"/>
          <w:szCs w:val="24"/>
        </w:rPr>
        <w:t xml:space="preserve"> Különlegesen indokolt esetben, a dékán egyetértésével, bíráló lehet az Egyetem olyan oktatója is, aki nem az érintett </w:t>
      </w:r>
      <w:r w:rsidRPr="00560E9E">
        <w:rPr>
          <w:rFonts w:ascii="Arial" w:hAnsi="Arial" w:cs="Arial"/>
          <w:sz w:val="24"/>
          <w:szCs w:val="24"/>
        </w:rPr>
        <w:lastRenderedPageBreak/>
        <w:t xml:space="preserve">tanszéken dolgozik, nem vett részt a diplomamunka kiírásában és/vagy konzultálásában, és a pártatlan szakmai bírálat tőle elvárható.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(3) A </w:t>
      </w:r>
      <w:r w:rsidRPr="00560E9E">
        <w:rPr>
          <w:rFonts w:ascii="Arial" w:hAnsi="Arial" w:cs="Arial"/>
          <w:b/>
          <w:sz w:val="24"/>
          <w:szCs w:val="24"/>
        </w:rPr>
        <w:t>bírálót</w:t>
      </w:r>
      <w:r w:rsidRPr="00560E9E">
        <w:rPr>
          <w:rFonts w:ascii="Arial" w:hAnsi="Arial" w:cs="Arial"/>
          <w:sz w:val="24"/>
          <w:szCs w:val="24"/>
        </w:rPr>
        <w:t xml:space="preserve"> a diplomamunka-feladat szerint illetékes </w:t>
      </w:r>
      <w:r w:rsidRPr="00B27092">
        <w:rPr>
          <w:rFonts w:ascii="Arial" w:hAnsi="Arial" w:cs="Arial"/>
          <w:i/>
          <w:color w:val="8EAADB" w:themeColor="accent5" w:themeTint="99"/>
          <w:sz w:val="24"/>
          <w:szCs w:val="24"/>
          <w:u w:val="single"/>
        </w:rPr>
        <w:t xml:space="preserve">tanszék vezetője </w:t>
      </w:r>
      <w:r w:rsidRPr="00560E9E">
        <w:rPr>
          <w:rFonts w:ascii="Arial" w:hAnsi="Arial" w:cs="Arial"/>
          <w:sz w:val="24"/>
          <w:szCs w:val="24"/>
        </w:rPr>
        <w:t>kéri fel</w:t>
      </w:r>
      <w:r w:rsidRPr="00560E9E">
        <w:rPr>
          <w:rFonts w:ascii="Arial" w:hAnsi="Arial" w:cs="Arial"/>
          <w:b/>
          <w:sz w:val="24"/>
          <w:szCs w:val="24"/>
        </w:rPr>
        <w:t xml:space="preserve"> írásban, legkésőbb a diplomamunka beadásának határidejéig</w:t>
      </w:r>
      <w:r w:rsidR="00621D6C" w:rsidRPr="00560E9E">
        <w:rPr>
          <w:rFonts w:ascii="Arial" w:hAnsi="Arial" w:cs="Arial"/>
          <w:b/>
          <w:sz w:val="24"/>
          <w:szCs w:val="24"/>
        </w:rPr>
        <w:t xml:space="preserve"> </w:t>
      </w:r>
      <w:r w:rsidR="00621D6C" w:rsidRPr="00B27092">
        <w:rPr>
          <w:rFonts w:ascii="Arial" w:hAnsi="Arial" w:cs="Arial"/>
          <w:b/>
          <w:i/>
          <w:color w:val="FF0000"/>
          <w:sz w:val="24"/>
          <w:szCs w:val="24"/>
        </w:rPr>
        <w:t>(201</w:t>
      </w:r>
      <w:r w:rsidR="00542377">
        <w:rPr>
          <w:rFonts w:ascii="Arial" w:hAnsi="Arial" w:cs="Arial"/>
          <w:b/>
          <w:i/>
          <w:color w:val="FF0000"/>
          <w:sz w:val="24"/>
          <w:szCs w:val="24"/>
        </w:rPr>
        <w:t>7</w:t>
      </w:r>
      <w:r w:rsidR="00A410B9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="00542377">
        <w:rPr>
          <w:rFonts w:ascii="Arial" w:hAnsi="Arial" w:cs="Arial"/>
          <w:b/>
          <w:i/>
          <w:color w:val="FF0000"/>
          <w:sz w:val="24"/>
          <w:szCs w:val="24"/>
        </w:rPr>
        <w:t xml:space="preserve"> május 19</w:t>
      </w:r>
      <w:r w:rsidR="00B27092">
        <w:rPr>
          <w:rFonts w:ascii="Arial" w:hAnsi="Arial" w:cs="Arial"/>
          <w:b/>
          <w:i/>
          <w:color w:val="FF0000"/>
          <w:sz w:val="24"/>
          <w:szCs w:val="24"/>
        </w:rPr>
        <w:t>)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(4) A </w:t>
      </w:r>
      <w:r w:rsidRPr="00B27092">
        <w:rPr>
          <w:rFonts w:ascii="Arial" w:hAnsi="Arial" w:cs="Arial"/>
          <w:i/>
          <w:color w:val="8EAADB" w:themeColor="accent5" w:themeTint="99"/>
          <w:sz w:val="24"/>
          <w:szCs w:val="24"/>
          <w:u w:val="single"/>
        </w:rPr>
        <w:t>tanszék vezetője</w:t>
      </w:r>
      <w:r w:rsidRPr="00B27092">
        <w:rPr>
          <w:rFonts w:ascii="Arial" w:hAnsi="Arial" w:cs="Arial"/>
          <w:color w:val="8EAADB" w:themeColor="accent5" w:themeTint="99"/>
          <w:sz w:val="24"/>
          <w:szCs w:val="24"/>
        </w:rPr>
        <w:t xml:space="preserve"> </w:t>
      </w:r>
      <w:r w:rsidRPr="00560E9E">
        <w:rPr>
          <w:rFonts w:ascii="Arial" w:hAnsi="Arial" w:cs="Arial"/>
          <w:b/>
          <w:sz w:val="24"/>
          <w:szCs w:val="24"/>
        </w:rPr>
        <w:t>a diplomamunkát a beadást követő egy héten belül elküldi a bírálónak</w:t>
      </w:r>
      <w:r w:rsidRPr="00560E9E">
        <w:rPr>
          <w:rFonts w:ascii="Arial" w:hAnsi="Arial" w:cs="Arial"/>
          <w:sz w:val="24"/>
          <w:szCs w:val="24"/>
        </w:rPr>
        <w:t>. A diplomamunkához mellékelni kell a Diplomamunka értékelő lapot (9. sz. melléklet</w:t>
      </w:r>
      <w:r w:rsidR="00455BD5">
        <w:rPr>
          <w:rFonts w:ascii="Arial" w:hAnsi="Arial" w:cs="Arial"/>
          <w:sz w:val="24"/>
          <w:szCs w:val="24"/>
        </w:rPr>
        <w:t xml:space="preserve"> </w:t>
      </w:r>
      <w:r w:rsidR="00455BD5">
        <w:rPr>
          <w:rFonts w:ascii="Arial" w:hAnsi="Arial" w:cs="Arial"/>
          <w:color w:val="538135" w:themeColor="accent6" w:themeShade="BF"/>
          <w:sz w:val="24"/>
          <w:szCs w:val="24"/>
        </w:rPr>
        <w:t>[Kari Záróvizsga Szabályzat szerinti 2/a melléklet]</w:t>
      </w:r>
      <w:r w:rsidRPr="00560E9E">
        <w:rPr>
          <w:rFonts w:ascii="Arial" w:hAnsi="Arial" w:cs="Arial"/>
          <w:sz w:val="24"/>
          <w:szCs w:val="24"/>
        </w:rPr>
        <w:t xml:space="preserve">) és jelezni kell a bírálat elkészítésére adott határidőt.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(5) </w:t>
      </w:r>
      <w:r w:rsidRPr="00560E9E">
        <w:rPr>
          <w:rFonts w:ascii="Arial" w:hAnsi="Arial" w:cs="Arial"/>
          <w:b/>
          <w:sz w:val="24"/>
          <w:szCs w:val="24"/>
        </w:rPr>
        <w:t>A bírálatra vonatkozó határidő</w:t>
      </w:r>
      <w:r w:rsidRPr="00560E9E">
        <w:rPr>
          <w:rFonts w:ascii="Arial" w:hAnsi="Arial" w:cs="Arial"/>
          <w:sz w:val="24"/>
          <w:szCs w:val="24"/>
        </w:rPr>
        <w:t xml:space="preserve">t a tanszék vezetőjének úgy kell megállapítania, hogy a Diplomamunka értékelő lap és diplomamunka </w:t>
      </w:r>
      <w:r w:rsidRPr="00455BD5">
        <w:rPr>
          <w:rFonts w:ascii="Arial" w:hAnsi="Arial" w:cs="Arial"/>
          <w:sz w:val="24"/>
          <w:szCs w:val="24"/>
        </w:rPr>
        <w:t>legkésőbb a vizsgaidőszak utolsó napjáig</w:t>
      </w:r>
      <w:r w:rsidR="00293645">
        <w:rPr>
          <w:rFonts w:ascii="Arial" w:hAnsi="Arial" w:cs="Arial"/>
          <w:b/>
          <w:sz w:val="24"/>
          <w:szCs w:val="24"/>
        </w:rPr>
        <w:t xml:space="preserve"> </w:t>
      </w:r>
      <w:r w:rsidR="00293645">
        <w:rPr>
          <w:rFonts w:ascii="Arial" w:hAnsi="Arial" w:cs="Arial"/>
          <w:sz w:val="24"/>
          <w:szCs w:val="24"/>
        </w:rPr>
        <w:t xml:space="preserve">(2017. június 17.), </w:t>
      </w:r>
      <w:r w:rsidR="005619C2">
        <w:rPr>
          <w:rFonts w:ascii="Arial" w:hAnsi="Arial" w:cs="Arial"/>
          <w:b/>
          <w:sz w:val="24"/>
          <w:szCs w:val="24"/>
        </w:rPr>
        <w:t>a Kari Záróvizsga S</w:t>
      </w:r>
      <w:r w:rsidR="00293645">
        <w:rPr>
          <w:rFonts w:ascii="Arial" w:hAnsi="Arial" w:cs="Arial"/>
          <w:b/>
          <w:sz w:val="24"/>
          <w:szCs w:val="24"/>
        </w:rPr>
        <w:t xml:space="preserve">zabályzat szerint a záróvizsga időszak </w:t>
      </w:r>
      <w:proofErr w:type="spellStart"/>
      <w:r w:rsidR="00293645">
        <w:rPr>
          <w:rFonts w:ascii="Arial" w:hAnsi="Arial" w:cs="Arial"/>
          <w:b/>
          <w:sz w:val="24"/>
          <w:szCs w:val="24"/>
        </w:rPr>
        <w:t>kedzete</w:t>
      </w:r>
      <w:proofErr w:type="spellEnd"/>
      <w:r w:rsidR="00293645">
        <w:rPr>
          <w:rFonts w:ascii="Arial" w:hAnsi="Arial" w:cs="Arial"/>
          <w:b/>
          <w:sz w:val="24"/>
          <w:szCs w:val="24"/>
        </w:rPr>
        <w:t xml:space="preserve"> előtti héten hétfő 12 óráig</w:t>
      </w:r>
      <w:r w:rsidRPr="00560E9E">
        <w:rPr>
          <w:rFonts w:ascii="Arial" w:hAnsi="Arial" w:cs="Arial"/>
          <w:b/>
          <w:sz w:val="24"/>
          <w:szCs w:val="24"/>
        </w:rPr>
        <w:t xml:space="preserve"> </w:t>
      </w:r>
      <w:r w:rsidR="00621D6C" w:rsidRPr="00317237">
        <w:rPr>
          <w:rFonts w:ascii="Arial" w:hAnsi="Arial" w:cs="Arial"/>
          <w:b/>
          <w:i/>
          <w:color w:val="FF0000"/>
          <w:sz w:val="24"/>
          <w:szCs w:val="24"/>
        </w:rPr>
        <w:t>(201</w:t>
      </w:r>
      <w:r w:rsidR="00F64719">
        <w:rPr>
          <w:rFonts w:ascii="Arial" w:hAnsi="Arial" w:cs="Arial"/>
          <w:b/>
          <w:i/>
          <w:color w:val="FF0000"/>
          <w:sz w:val="24"/>
          <w:szCs w:val="24"/>
        </w:rPr>
        <w:t>7</w:t>
      </w:r>
      <w:r w:rsidR="00621D6C" w:rsidRPr="00317237">
        <w:rPr>
          <w:rFonts w:ascii="Arial" w:hAnsi="Arial" w:cs="Arial"/>
          <w:b/>
          <w:i/>
          <w:color w:val="FF0000"/>
          <w:sz w:val="24"/>
          <w:szCs w:val="24"/>
        </w:rPr>
        <w:t xml:space="preserve">. </w:t>
      </w:r>
      <w:r w:rsidR="00542377">
        <w:rPr>
          <w:rFonts w:ascii="Arial" w:hAnsi="Arial" w:cs="Arial"/>
          <w:b/>
          <w:i/>
          <w:color w:val="FF0000"/>
          <w:sz w:val="24"/>
          <w:szCs w:val="24"/>
        </w:rPr>
        <w:t>június 1</w:t>
      </w:r>
      <w:r w:rsidR="00455BD5">
        <w:rPr>
          <w:rFonts w:ascii="Arial" w:hAnsi="Arial" w:cs="Arial"/>
          <w:b/>
          <w:i/>
          <w:color w:val="FF0000"/>
          <w:sz w:val="24"/>
          <w:szCs w:val="24"/>
        </w:rPr>
        <w:t>2</w:t>
      </w:r>
      <w:r w:rsidR="004E10A0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="00621D6C" w:rsidRPr="00317237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="00621D6C" w:rsidRPr="00560E9E">
        <w:rPr>
          <w:rFonts w:ascii="Arial" w:hAnsi="Arial" w:cs="Arial"/>
          <w:b/>
          <w:sz w:val="24"/>
          <w:szCs w:val="24"/>
        </w:rPr>
        <w:t xml:space="preserve"> </w:t>
      </w:r>
      <w:r w:rsidRPr="00560E9E">
        <w:rPr>
          <w:rFonts w:ascii="Arial" w:hAnsi="Arial" w:cs="Arial"/>
          <w:b/>
          <w:sz w:val="24"/>
          <w:szCs w:val="24"/>
        </w:rPr>
        <w:t>a tanszékre visszaérkezzen</w:t>
      </w:r>
      <w:r w:rsidRPr="00560E9E">
        <w:rPr>
          <w:rFonts w:ascii="Arial" w:hAnsi="Arial" w:cs="Arial"/>
          <w:sz w:val="24"/>
          <w:szCs w:val="24"/>
        </w:rPr>
        <w:t xml:space="preserve">.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78/A. § </w:t>
      </w:r>
    </w:p>
    <w:p w:rsidR="00F64719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(1) </w:t>
      </w:r>
      <w:r w:rsidR="00F64719" w:rsidRPr="00F64719">
        <w:rPr>
          <w:rFonts w:ascii="Arial" w:hAnsi="Arial" w:cs="Arial"/>
          <w:sz w:val="24"/>
          <w:szCs w:val="24"/>
        </w:rPr>
        <w:t xml:space="preserve">A diplomamunkák elektronikus példányát az Egyetemi Könyvtár őrzi meg. Kivételt képeznek a titkosított diplomamunkák, melyeket az illetékes tanszékek kötelesek mindaddig őrizni, amíg a titkosítási idő le nem telik. </w:t>
      </w:r>
    </w:p>
    <w:p w:rsidR="00F64719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(2) </w:t>
      </w:r>
      <w:r w:rsidR="00F64719" w:rsidRPr="00F64719">
        <w:rPr>
          <w:rFonts w:ascii="Arial" w:hAnsi="Arial" w:cs="Arial"/>
          <w:sz w:val="24"/>
          <w:szCs w:val="24"/>
        </w:rPr>
        <w:t xml:space="preserve">A diplomamunka titkosítása személyes adat, minősített adat illetve üzleti titok védelme érdekében kérhető. A diplomamunka titkosítását az a gazdasági társaság/intézmény kezdeményezheti, mely a diplomamunka elkészítéséhez olyan adatokat/információkat biztosított, ill. a diplomamunka eredményeként olyan adatokhoz, információkhoz jutott, melyek az üzleti/hivatali érdekei védelmében azt indokolják. </w:t>
      </w:r>
    </w:p>
    <w:p w:rsidR="003D3F61" w:rsidRPr="005619C2" w:rsidRDefault="003D3F61" w:rsidP="00560E9E">
      <w:pPr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(3) Az (1) bekezdésben előírt őrzési idő letelte után a diplomamunka kinyomtatott példányait átvételi elismervény ellenében az Egyetemi Könyvtár arra kijelölt munkatársának adja át. A továbbiakban a megőrzés és az érdeklődők számára a betekintés lehetőségének biztosítása az Egyetemi Könyvtár feladata. </w:t>
      </w:r>
      <w:r w:rsidR="005619C2">
        <w:rPr>
          <w:rFonts w:ascii="Arial" w:hAnsi="Arial" w:cs="Arial"/>
          <w:color w:val="538135" w:themeColor="accent6" w:themeShade="BF"/>
          <w:sz w:val="24"/>
          <w:szCs w:val="24"/>
        </w:rPr>
        <w:t>[Titkosított diplomamunkák kezelését a Kari Záróvizsga Szabályzat 7.§</w:t>
      </w:r>
      <w:proofErr w:type="spellStart"/>
      <w:r w:rsidR="005619C2">
        <w:rPr>
          <w:rFonts w:ascii="Arial" w:hAnsi="Arial" w:cs="Arial"/>
          <w:color w:val="538135" w:themeColor="accent6" w:themeShade="BF"/>
          <w:sz w:val="24"/>
          <w:szCs w:val="24"/>
        </w:rPr>
        <w:t>-a</w:t>
      </w:r>
      <w:proofErr w:type="spellEnd"/>
      <w:r w:rsidR="005619C2">
        <w:rPr>
          <w:rFonts w:ascii="Arial" w:hAnsi="Arial" w:cs="Arial"/>
          <w:color w:val="538135" w:themeColor="accent6" w:themeShade="BF"/>
          <w:sz w:val="24"/>
          <w:szCs w:val="24"/>
        </w:rPr>
        <w:t xml:space="preserve"> tartalmazza]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ZÁRÓVIZSGA </w:t>
      </w:r>
    </w:p>
    <w:p w:rsidR="00621D6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79.§ </w:t>
      </w:r>
    </w:p>
    <w:p w:rsidR="00AE6D9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(1) A hallgató a képzés lezárásaként a képzési és kimeneti követelményekben meghatározottaknak megfelelően </w:t>
      </w:r>
      <w:proofErr w:type="spellStart"/>
      <w:r w:rsidRPr="00560E9E">
        <w:rPr>
          <w:rFonts w:ascii="Arial" w:hAnsi="Arial" w:cs="Arial"/>
          <w:sz w:val="24"/>
          <w:szCs w:val="24"/>
        </w:rPr>
        <w:t>ZV-t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köteles tenni. A ZV a képzési és kimeneti követelményeknek megfelelő ismeretek megszerzésének és az azok alkalmazására való képesség ellenőrzését szolgálja. </w:t>
      </w:r>
    </w:p>
    <w:p w:rsidR="00AE6D9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(3) A </w:t>
      </w:r>
      <w:r w:rsidRPr="00560E9E">
        <w:rPr>
          <w:rFonts w:ascii="Arial" w:hAnsi="Arial" w:cs="Arial"/>
          <w:b/>
          <w:sz w:val="24"/>
          <w:szCs w:val="24"/>
        </w:rPr>
        <w:t>ZV követelményeit</w:t>
      </w:r>
      <w:r w:rsidRPr="00560E9E">
        <w:rPr>
          <w:rFonts w:ascii="Arial" w:hAnsi="Arial" w:cs="Arial"/>
          <w:sz w:val="24"/>
          <w:szCs w:val="24"/>
        </w:rPr>
        <w:t xml:space="preserve">, a számon kérendő </w:t>
      </w:r>
      <w:r w:rsidRPr="00560E9E">
        <w:rPr>
          <w:rFonts w:ascii="Arial" w:hAnsi="Arial" w:cs="Arial"/>
          <w:b/>
          <w:sz w:val="24"/>
          <w:szCs w:val="24"/>
        </w:rPr>
        <w:t>témakörök</w:t>
      </w:r>
      <w:r w:rsidRPr="00560E9E">
        <w:rPr>
          <w:rFonts w:ascii="Arial" w:hAnsi="Arial" w:cs="Arial"/>
          <w:sz w:val="24"/>
          <w:szCs w:val="24"/>
        </w:rPr>
        <w:t xml:space="preserve">et, a kapcsolódó </w:t>
      </w:r>
      <w:r w:rsidRPr="00560E9E">
        <w:rPr>
          <w:rFonts w:ascii="Arial" w:hAnsi="Arial" w:cs="Arial"/>
          <w:b/>
          <w:sz w:val="24"/>
          <w:szCs w:val="24"/>
        </w:rPr>
        <w:t>szabályokat és információkat</w:t>
      </w:r>
      <w:r w:rsidRPr="00560E9E">
        <w:rPr>
          <w:rFonts w:ascii="Arial" w:hAnsi="Arial" w:cs="Arial"/>
          <w:sz w:val="24"/>
          <w:szCs w:val="24"/>
        </w:rPr>
        <w:t xml:space="preserve"> a kari/intézeti ZV szabályzatban kell rögzíteni és az információkat legkésőbb a </w:t>
      </w:r>
      <w:r w:rsidRPr="00560E9E">
        <w:rPr>
          <w:rFonts w:ascii="Arial" w:hAnsi="Arial" w:cs="Arial"/>
          <w:b/>
          <w:sz w:val="24"/>
          <w:szCs w:val="24"/>
        </w:rPr>
        <w:t xml:space="preserve">szorgalmi időszak harmadik hetének végéig </w:t>
      </w:r>
      <w:r w:rsidR="00AE6D9C" w:rsidRPr="00317237">
        <w:rPr>
          <w:rFonts w:ascii="Arial" w:hAnsi="Arial" w:cs="Arial"/>
          <w:b/>
          <w:i/>
          <w:color w:val="FF0000"/>
          <w:sz w:val="24"/>
          <w:szCs w:val="24"/>
        </w:rPr>
        <w:t>(201</w:t>
      </w:r>
      <w:r w:rsidR="00542377">
        <w:rPr>
          <w:rFonts w:ascii="Arial" w:hAnsi="Arial" w:cs="Arial"/>
          <w:b/>
          <w:i/>
          <w:color w:val="FF0000"/>
          <w:sz w:val="24"/>
          <w:szCs w:val="24"/>
        </w:rPr>
        <w:t>7</w:t>
      </w:r>
      <w:r w:rsidR="00317237" w:rsidRPr="00317237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="00542377">
        <w:rPr>
          <w:rFonts w:ascii="Arial" w:hAnsi="Arial" w:cs="Arial"/>
          <w:b/>
          <w:i/>
          <w:color w:val="FF0000"/>
          <w:sz w:val="24"/>
          <w:szCs w:val="24"/>
        </w:rPr>
        <w:t xml:space="preserve"> február 24.</w:t>
      </w:r>
      <w:r w:rsidR="00AE6D9C" w:rsidRPr="00317237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="00AE6D9C" w:rsidRPr="0031723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60E9E">
        <w:rPr>
          <w:rFonts w:ascii="Arial" w:hAnsi="Arial" w:cs="Arial"/>
          <w:b/>
          <w:sz w:val="24"/>
          <w:szCs w:val="24"/>
        </w:rPr>
        <w:t>közzé kell tenni a kar/intézet honlapján</w:t>
      </w:r>
      <w:r w:rsidRPr="00560E9E">
        <w:rPr>
          <w:rFonts w:ascii="Arial" w:hAnsi="Arial" w:cs="Arial"/>
          <w:sz w:val="24"/>
          <w:szCs w:val="24"/>
        </w:rPr>
        <w:t xml:space="preserve">. </w:t>
      </w:r>
    </w:p>
    <w:p w:rsidR="00AE6D9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(4) A ZV évente a Rektor által meghatározott tanévi időbeosztásban kijelölt két </w:t>
      </w:r>
      <w:proofErr w:type="spellStart"/>
      <w:r w:rsidRPr="00560E9E">
        <w:rPr>
          <w:rFonts w:ascii="Arial" w:hAnsi="Arial" w:cs="Arial"/>
          <w:sz w:val="24"/>
          <w:szCs w:val="24"/>
        </w:rPr>
        <w:t>ZV-időszakban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tehető. </w:t>
      </w:r>
    </w:p>
    <w:p w:rsidR="00AE6D9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(5) A záróvizsgára jelentkezett hallgatónak a tanévi időbeosztásban külön a záróvizsgázók számára meghatározott időpontig kell teljesítenie utolsó féléves vizsgáit. </w:t>
      </w:r>
    </w:p>
    <w:p w:rsidR="00AE6D9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(6) A ZV a végbizonyítvány megszerzését követő </w:t>
      </w:r>
      <w:proofErr w:type="spellStart"/>
      <w:r w:rsidRPr="00560E9E">
        <w:rPr>
          <w:rFonts w:ascii="Arial" w:hAnsi="Arial" w:cs="Arial"/>
          <w:sz w:val="24"/>
          <w:szCs w:val="24"/>
        </w:rPr>
        <w:t>ZV-időszakban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a hallgatói jogviszony keretében majd a hallgatói jogviszony megszűnése után külön kérelemre tehető le. A </w:t>
      </w:r>
      <w:r w:rsidRPr="00560E9E">
        <w:rPr>
          <w:rFonts w:ascii="Arial" w:hAnsi="Arial" w:cs="Arial"/>
          <w:b/>
          <w:sz w:val="24"/>
          <w:szCs w:val="24"/>
        </w:rPr>
        <w:t>2012. szeptember 1. előtt</w:t>
      </w:r>
      <w:r w:rsidRPr="00560E9E">
        <w:rPr>
          <w:rFonts w:ascii="Arial" w:hAnsi="Arial" w:cs="Arial"/>
          <w:sz w:val="24"/>
          <w:szCs w:val="24"/>
        </w:rPr>
        <w:t xml:space="preserve"> az Egyetemen megszerzett végbizonyítvány alapján a záróvizsga időkorlát nélkül tehető le. A 2012. szeptember 1. után az Egyetemen megszerzett végbizonyítvány alapján, a végbizonyítvány kiállításától számított ötödik év eltelte után záróvizsgát tenni nem lehet. </w:t>
      </w:r>
    </w:p>
    <w:p w:rsidR="00AE6D9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lastRenderedPageBreak/>
        <w:t xml:space="preserve">(7) A hallgatói jogviszony megszűnését követően diplomamunka készítése, ZV letétele csak a </w:t>
      </w:r>
      <w:proofErr w:type="spellStart"/>
      <w:r w:rsidRPr="00560E9E">
        <w:rPr>
          <w:rFonts w:ascii="Arial" w:hAnsi="Arial" w:cs="Arial"/>
          <w:sz w:val="24"/>
          <w:szCs w:val="24"/>
        </w:rPr>
        <w:t>TJSZ-ben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meghatározott díj befizetésének igazolása után lehetséges. </w:t>
      </w:r>
    </w:p>
    <w:p w:rsidR="00AE6D9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80.§ </w:t>
      </w:r>
    </w:p>
    <w:p w:rsidR="00AE6D9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(1) A </w:t>
      </w:r>
      <w:proofErr w:type="spellStart"/>
      <w:r w:rsidRPr="00560E9E">
        <w:rPr>
          <w:rFonts w:ascii="Arial" w:hAnsi="Arial" w:cs="Arial"/>
          <w:b/>
          <w:sz w:val="24"/>
          <w:szCs w:val="24"/>
        </w:rPr>
        <w:t>ZV-ra</w:t>
      </w:r>
      <w:proofErr w:type="spellEnd"/>
      <w:r w:rsidRPr="00560E9E">
        <w:rPr>
          <w:rFonts w:ascii="Arial" w:hAnsi="Arial" w:cs="Arial"/>
          <w:b/>
          <w:sz w:val="24"/>
          <w:szCs w:val="24"/>
        </w:rPr>
        <w:t xml:space="preserve"> bocsátás feltétele</w:t>
      </w:r>
      <w:r w:rsidRPr="00560E9E">
        <w:rPr>
          <w:rFonts w:ascii="Arial" w:hAnsi="Arial" w:cs="Arial"/>
          <w:sz w:val="24"/>
          <w:szCs w:val="24"/>
        </w:rPr>
        <w:t xml:space="preserve"> az Egyetemen megszerzett végbizonyítvány, a diplomamunka beadása, a leckekönyv lezárása és a fizetési kötelezettségek teljesítése. </w:t>
      </w:r>
    </w:p>
    <w:p w:rsidR="00AE6D9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(2) </w:t>
      </w:r>
      <w:r w:rsidRPr="00560E9E">
        <w:rPr>
          <w:rFonts w:ascii="Arial" w:hAnsi="Arial" w:cs="Arial"/>
          <w:b/>
          <w:sz w:val="24"/>
          <w:szCs w:val="24"/>
        </w:rPr>
        <w:t>A ZV része</w:t>
      </w:r>
      <w:r w:rsidRPr="00560E9E">
        <w:rPr>
          <w:rFonts w:ascii="Arial" w:hAnsi="Arial" w:cs="Arial"/>
          <w:sz w:val="24"/>
          <w:szCs w:val="24"/>
        </w:rPr>
        <w:t xml:space="preserve">: a) </w:t>
      </w:r>
      <w:proofErr w:type="spellStart"/>
      <w:r w:rsidRPr="00560E9E">
        <w:rPr>
          <w:rFonts w:ascii="Arial" w:hAnsi="Arial" w:cs="Arial"/>
          <w:b/>
          <w:sz w:val="24"/>
          <w:szCs w:val="24"/>
        </w:rPr>
        <w:t>a</w:t>
      </w:r>
      <w:proofErr w:type="spellEnd"/>
      <w:r w:rsidRPr="00560E9E">
        <w:rPr>
          <w:rFonts w:ascii="Arial" w:hAnsi="Arial" w:cs="Arial"/>
          <w:b/>
          <w:sz w:val="24"/>
          <w:szCs w:val="24"/>
        </w:rPr>
        <w:t xml:space="preserve"> diplomamunka megvédése</w:t>
      </w:r>
      <w:r w:rsidRPr="00560E9E">
        <w:rPr>
          <w:rFonts w:ascii="Arial" w:hAnsi="Arial" w:cs="Arial"/>
          <w:sz w:val="24"/>
          <w:szCs w:val="24"/>
        </w:rPr>
        <w:t xml:space="preserve">, b) </w:t>
      </w:r>
      <w:r w:rsidRPr="00560E9E">
        <w:rPr>
          <w:rFonts w:ascii="Arial" w:hAnsi="Arial" w:cs="Arial"/>
          <w:b/>
          <w:sz w:val="24"/>
          <w:szCs w:val="24"/>
        </w:rPr>
        <w:t xml:space="preserve">komplex vagy tantárgyakra lebontott ún. </w:t>
      </w:r>
      <w:proofErr w:type="gramStart"/>
      <w:r w:rsidRPr="00560E9E">
        <w:rPr>
          <w:rFonts w:ascii="Arial" w:hAnsi="Arial" w:cs="Arial"/>
          <w:b/>
          <w:sz w:val="24"/>
          <w:szCs w:val="24"/>
        </w:rPr>
        <w:t>tantárgyi</w:t>
      </w:r>
      <w:proofErr w:type="gramEnd"/>
      <w:r w:rsidRPr="00560E9E">
        <w:rPr>
          <w:rFonts w:ascii="Arial" w:hAnsi="Arial" w:cs="Arial"/>
          <w:b/>
          <w:sz w:val="24"/>
          <w:szCs w:val="24"/>
        </w:rPr>
        <w:t xml:space="preserve"> záróvizsga</w:t>
      </w:r>
      <w:r w:rsidRPr="00560E9E">
        <w:rPr>
          <w:rFonts w:ascii="Arial" w:hAnsi="Arial" w:cs="Arial"/>
          <w:sz w:val="24"/>
          <w:szCs w:val="24"/>
        </w:rPr>
        <w:t>.</w:t>
      </w:r>
    </w:p>
    <w:p w:rsidR="00AE6D9C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(3) A védés alkalmával meg kell győződni arról, hogy a hallgató a diplomamunkát maga készítette-e. A hallgatóval ismertetni kell a bírálatot, hozzá kérdéseket lehet intézni vagy módot kell adni arra, hogy a kérdésekre és a bírálatra válaszoljon.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(4) A tantárgyi/komplex tantárgyi záróvizsga lehet írásbeli és/vagy szóbeli és/vagy gyakorlati a tantervben meghatározottak szerint. Tantárgyi szóbeli vizsga alkalmával a vizsgázónak legalább 10 perc felkészülési időt kell biztosítani tantárgyanként. Komplex szóbeli vizsga esetén a minimális felkészülési idő 20 perc.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(5) A (2) bekezdésben meghatározottak teljesítéséhez tartozó időpontokat, helyszíneket, </w:t>
      </w:r>
      <w:r w:rsidRPr="00560E9E">
        <w:rPr>
          <w:rFonts w:ascii="Arial" w:hAnsi="Arial" w:cs="Arial"/>
          <w:b/>
          <w:sz w:val="24"/>
          <w:szCs w:val="24"/>
        </w:rPr>
        <w:t>a hallgatók beosztását</w:t>
      </w:r>
      <w:r w:rsidRPr="00560E9E">
        <w:rPr>
          <w:rFonts w:ascii="Arial" w:hAnsi="Arial" w:cs="Arial"/>
          <w:sz w:val="24"/>
          <w:szCs w:val="24"/>
        </w:rPr>
        <w:t xml:space="preserve"> a diplomamunka szerint illetékes </w:t>
      </w:r>
      <w:r w:rsidRPr="00317237">
        <w:rPr>
          <w:rFonts w:ascii="Arial" w:hAnsi="Arial" w:cs="Arial"/>
          <w:i/>
          <w:color w:val="8EAADB" w:themeColor="accent5" w:themeTint="99"/>
          <w:sz w:val="24"/>
          <w:szCs w:val="24"/>
          <w:u w:val="single"/>
        </w:rPr>
        <w:t>tanszék vezetője</w:t>
      </w:r>
      <w:r w:rsidRPr="00317237">
        <w:rPr>
          <w:rFonts w:ascii="Arial" w:hAnsi="Arial" w:cs="Arial"/>
          <w:color w:val="8EAADB" w:themeColor="accent5" w:themeTint="99"/>
          <w:sz w:val="24"/>
          <w:szCs w:val="24"/>
        </w:rPr>
        <w:t xml:space="preserve"> </w:t>
      </w:r>
      <w:r w:rsidRPr="00560E9E">
        <w:rPr>
          <w:rFonts w:ascii="Arial" w:hAnsi="Arial" w:cs="Arial"/>
          <w:sz w:val="24"/>
          <w:szCs w:val="24"/>
        </w:rPr>
        <w:t xml:space="preserve">határozza meg, </w:t>
      </w:r>
      <w:r w:rsidRPr="00560E9E">
        <w:rPr>
          <w:rFonts w:ascii="Arial" w:hAnsi="Arial" w:cs="Arial"/>
          <w:b/>
          <w:sz w:val="24"/>
          <w:szCs w:val="24"/>
        </w:rPr>
        <w:t xml:space="preserve">legkésőbb </w:t>
      </w:r>
      <w:proofErr w:type="spellStart"/>
      <w:r w:rsidRPr="00560E9E">
        <w:rPr>
          <w:rFonts w:ascii="Arial" w:hAnsi="Arial" w:cs="Arial"/>
          <w:b/>
          <w:sz w:val="24"/>
          <w:szCs w:val="24"/>
        </w:rPr>
        <w:t>ZVidőszak</w:t>
      </w:r>
      <w:proofErr w:type="spellEnd"/>
      <w:r w:rsidRPr="00560E9E">
        <w:rPr>
          <w:rFonts w:ascii="Arial" w:hAnsi="Arial" w:cs="Arial"/>
          <w:b/>
          <w:sz w:val="24"/>
          <w:szCs w:val="24"/>
        </w:rPr>
        <w:t xml:space="preserve"> kezdete előtti 10. napig</w:t>
      </w:r>
      <w:r w:rsidR="00560E9E" w:rsidRPr="00560E9E">
        <w:rPr>
          <w:rFonts w:ascii="Arial" w:hAnsi="Arial" w:cs="Arial"/>
          <w:b/>
          <w:sz w:val="24"/>
          <w:szCs w:val="24"/>
        </w:rPr>
        <w:t xml:space="preserve"> </w:t>
      </w:r>
      <w:r w:rsidR="00542377">
        <w:rPr>
          <w:rFonts w:ascii="Arial" w:hAnsi="Arial" w:cs="Arial"/>
          <w:b/>
          <w:i/>
          <w:color w:val="FF0000"/>
          <w:sz w:val="24"/>
          <w:szCs w:val="24"/>
        </w:rPr>
        <w:t>(2017.június 11</w:t>
      </w:r>
      <w:r w:rsidR="00817342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="00560E9E" w:rsidRPr="00317237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Pr="00560E9E">
        <w:rPr>
          <w:rFonts w:ascii="Arial" w:hAnsi="Arial" w:cs="Arial"/>
          <w:i/>
          <w:sz w:val="24"/>
          <w:szCs w:val="24"/>
        </w:rPr>
        <w:t>.</w:t>
      </w:r>
      <w:r w:rsidRPr="00560E9E">
        <w:rPr>
          <w:rFonts w:ascii="Arial" w:hAnsi="Arial" w:cs="Arial"/>
          <w:sz w:val="24"/>
          <w:szCs w:val="24"/>
        </w:rPr>
        <w:t xml:space="preserve"> A </w:t>
      </w:r>
      <w:r w:rsidRPr="00560E9E">
        <w:rPr>
          <w:rFonts w:ascii="Arial" w:hAnsi="Arial" w:cs="Arial"/>
          <w:b/>
          <w:sz w:val="24"/>
          <w:szCs w:val="24"/>
        </w:rPr>
        <w:t>beosztásról</w:t>
      </w:r>
      <w:r w:rsidRPr="00560E9E">
        <w:rPr>
          <w:rFonts w:ascii="Arial" w:hAnsi="Arial" w:cs="Arial"/>
          <w:sz w:val="24"/>
          <w:szCs w:val="24"/>
        </w:rPr>
        <w:t xml:space="preserve"> a </w:t>
      </w:r>
      <w:r w:rsidRPr="00317237">
        <w:rPr>
          <w:rFonts w:ascii="Arial" w:hAnsi="Arial" w:cs="Arial"/>
          <w:i/>
          <w:color w:val="8EAADB" w:themeColor="accent5" w:themeTint="99"/>
          <w:sz w:val="24"/>
          <w:szCs w:val="24"/>
          <w:u w:val="single"/>
        </w:rPr>
        <w:t>tanszék vezetője</w:t>
      </w:r>
      <w:r w:rsidRPr="00560E9E">
        <w:rPr>
          <w:rFonts w:ascii="Arial" w:hAnsi="Arial" w:cs="Arial"/>
          <w:sz w:val="24"/>
          <w:szCs w:val="24"/>
        </w:rPr>
        <w:t xml:space="preserve"> írásban </w:t>
      </w:r>
      <w:r w:rsidRPr="00560E9E">
        <w:rPr>
          <w:rFonts w:ascii="Arial" w:hAnsi="Arial" w:cs="Arial"/>
          <w:b/>
          <w:sz w:val="24"/>
          <w:szCs w:val="24"/>
        </w:rPr>
        <w:t>értesíti</w:t>
      </w:r>
      <w:r w:rsidRPr="00560E9E">
        <w:rPr>
          <w:rFonts w:ascii="Arial" w:hAnsi="Arial" w:cs="Arial"/>
          <w:sz w:val="24"/>
          <w:szCs w:val="24"/>
        </w:rPr>
        <w:t xml:space="preserve"> az érintett </w:t>
      </w:r>
      <w:r w:rsidRPr="00560E9E">
        <w:rPr>
          <w:rFonts w:ascii="Arial" w:hAnsi="Arial" w:cs="Arial"/>
          <w:b/>
          <w:sz w:val="24"/>
          <w:szCs w:val="24"/>
        </w:rPr>
        <w:t>hallgatókat</w:t>
      </w:r>
      <w:r w:rsidRPr="00560E9E">
        <w:rPr>
          <w:rFonts w:ascii="Arial" w:hAnsi="Arial" w:cs="Arial"/>
          <w:sz w:val="24"/>
          <w:szCs w:val="24"/>
        </w:rPr>
        <w:t xml:space="preserve">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(6) A </w:t>
      </w:r>
      <w:proofErr w:type="spellStart"/>
      <w:r w:rsidRPr="00560E9E">
        <w:rPr>
          <w:rFonts w:ascii="Arial" w:hAnsi="Arial" w:cs="Arial"/>
          <w:sz w:val="24"/>
          <w:szCs w:val="24"/>
        </w:rPr>
        <w:t>ZV-időpontokat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úgy kell kitűzni, hogy a hallgatók számára a szükséges felkészülési idő rendelkezésre álljon és adott esetben a hallgató kezdeményezhesse a beosztás módosítását.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(7) A </w:t>
      </w:r>
      <w:proofErr w:type="spellStart"/>
      <w:r w:rsidRPr="00560E9E">
        <w:rPr>
          <w:rFonts w:ascii="Arial" w:hAnsi="Arial" w:cs="Arial"/>
          <w:sz w:val="24"/>
          <w:szCs w:val="24"/>
        </w:rPr>
        <w:t>ZV-ra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jelentkezőket </w:t>
      </w:r>
      <w:r w:rsidRPr="00560E9E">
        <w:rPr>
          <w:rFonts w:ascii="Arial" w:hAnsi="Arial" w:cs="Arial"/>
          <w:b/>
          <w:sz w:val="24"/>
          <w:szCs w:val="24"/>
        </w:rPr>
        <w:t>legfeljebb 12 fős csoportokba</w:t>
      </w:r>
      <w:r w:rsidRPr="00560E9E">
        <w:rPr>
          <w:rFonts w:ascii="Arial" w:hAnsi="Arial" w:cs="Arial"/>
          <w:sz w:val="24"/>
          <w:szCs w:val="24"/>
        </w:rPr>
        <w:t xml:space="preserve"> kell beosztani.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(8) A ZV lebonyolításához szükséges </w:t>
      </w:r>
      <w:r w:rsidRPr="00560E9E">
        <w:rPr>
          <w:rFonts w:ascii="Arial" w:hAnsi="Arial" w:cs="Arial"/>
          <w:b/>
          <w:sz w:val="24"/>
          <w:szCs w:val="24"/>
        </w:rPr>
        <w:t>technikai körülmények biztosításáról</w:t>
      </w:r>
      <w:r w:rsidRPr="00560E9E">
        <w:rPr>
          <w:rFonts w:ascii="Arial" w:hAnsi="Arial" w:cs="Arial"/>
          <w:sz w:val="24"/>
          <w:szCs w:val="24"/>
        </w:rPr>
        <w:t xml:space="preserve"> a </w:t>
      </w:r>
      <w:r w:rsidRPr="00560E9E">
        <w:rPr>
          <w:rFonts w:ascii="Arial" w:hAnsi="Arial" w:cs="Arial"/>
          <w:i/>
          <w:sz w:val="24"/>
          <w:szCs w:val="24"/>
          <w:u w:val="single"/>
        </w:rPr>
        <w:t>tanszék vezetője</w:t>
      </w:r>
      <w:r w:rsidRPr="00560E9E">
        <w:rPr>
          <w:rFonts w:ascii="Arial" w:hAnsi="Arial" w:cs="Arial"/>
          <w:sz w:val="24"/>
          <w:szCs w:val="24"/>
        </w:rPr>
        <w:t xml:space="preserve"> gondoskodik.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81.§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(1) A </w:t>
      </w:r>
      <w:proofErr w:type="spellStart"/>
      <w:r w:rsidRPr="00560E9E">
        <w:rPr>
          <w:rFonts w:ascii="Arial" w:hAnsi="Arial" w:cs="Arial"/>
          <w:b/>
          <w:sz w:val="24"/>
          <w:szCs w:val="24"/>
        </w:rPr>
        <w:t>ZV-bizottsági</w:t>
      </w:r>
      <w:proofErr w:type="spellEnd"/>
      <w:r w:rsidRPr="00560E9E">
        <w:rPr>
          <w:rFonts w:ascii="Arial" w:hAnsi="Arial" w:cs="Arial"/>
          <w:b/>
          <w:sz w:val="24"/>
          <w:szCs w:val="24"/>
        </w:rPr>
        <w:t xml:space="preserve"> tag</w:t>
      </w:r>
      <w:r w:rsidRPr="00560E9E">
        <w:rPr>
          <w:rFonts w:ascii="Arial" w:hAnsi="Arial" w:cs="Arial"/>
          <w:sz w:val="24"/>
          <w:szCs w:val="24"/>
        </w:rPr>
        <w:t xml:space="preserve"> az Egyetem </w:t>
      </w:r>
      <w:proofErr w:type="gramStart"/>
      <w:r w:rsidRPr="00560E9E">
        <w:rPr>
          <w:rFonts w:ascii="Arial" w:hAnsi="Arial" w:cs="Arial"/>
          <w:sz w:val="24"/>
          <w:szCs w:val="24"/>
        </w:rPr>
        <w:t>egyetemi</w:t>
      </w:r>
      <w:proofErr w:type="gramEnd"/>
      <w:r w:rsidRPr="00560E9E">
        <w:rPr>
          <w:rFonts w:ascii="Arial" w:hAnsi="Arial" w:cs="Arial"/>
          <w:sz w:val="24"/>
          <w:szCs w:val="24"/>
        </w:rPr>
        <w:t xml:space="preserve"> ill. főiskolai tanárai és docensei – kivételesen egyetemi adjunktusai –, továbbá az adott szakterület elismert külső, egyetemi végzettségű szakemberei lehetnek. Az alapképzési és főiskolai szintű ZV esetén a </w:t>
      </w:r>
      <w:proofErr w:type="spellStart"/>
      <w:r w:rsidRPr="00560E9E">
        <w:rPr>
          <w:rFonts w:ascii="Arial" w:hAnsi="Arial" w:cs="Arial"/>
          <w:sz w:val="24"/>
          <w:szCs w:val="24"/>
        </w:rPr>
        <w:t>ZV-bizottságban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- különösen indokolt esetben - főiskolai végzettségű szakemberek is részt vehetnek. A </w:t>
      </w:r>
      <w:proofErr w:type="spellStart"/>
      <w:r w:rsidRPr="00560E9E">
        <w:rPr>
          <w:rFonts w:ascii="Arial" w:hAnsi="Arial" w:cs="Arial"/>
          <w:sz w:val="24"/>
          <w:szCs w:val="24"/>
        </w:rPr>
        <w:t>ZV-bizottság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tagja lehet a jelölt diplomamunka konzulense és bírálója is. </w:t>
      </w:r>
    </w:p>
    <w:p w:rsidR="00F64719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(2) </w:t>
      </w:r>
      <w:r w:rsidR="00F64719" w:rsidRPr="00F6471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64719" w:rsidRPr="00F64719">
        <w:rPr>
          <w:rFonts w:ascii="Arial" w:hAnsi="Arial" w:cs="Arial"/>
          <w:sz w:val="24"/>
          <w:szCs w:val="24"/>
        </w:rPr>
        <w:t>ZV-bizottságok</w:t>
      </w:r>
      <w:proofErr w:type="spellEnd"/>
      <w:r w:rsidR="00F64719" w:rsidRPr="00F64719">
        <w:rPr>
          <w:rFonts w:ascii="Arial" w:hAnsi="Arial" w:cs="Arial"/>
          <w:sz w:val="24"/>
          <w:szCs w:val="24"/>
        </w:rPr>
        <w:t xml:space="preserve"> elnökét és tagjait a szakot gondozó kar/intézet dékánja/igazgatója kéri fel.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(3) A konkrét </w:t>
      </w:r>
      <w:proofErr w:type="spellStart"/>
      <w:r w:rsidRPr="00560E9E">
        <w:rPr>
          <w:rFonts w:ascii="Arial" w:hAnsi="Arial" w:cs="Arial"/>
          <w:sz w:val="24"/>
          <w:szCs w:val="24"/>
        </w:rPr>
        <w:t>ZV-ákat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lebonyolító eljáró </w:t>
      </w:r>
      <w:proofErr w:type="spellStart"/>
      <w:r w:rsidRPr="00560E9E">
        <w:rPr>
          <w:rFonts w:ascii="Arial" w:hAnsi="Arial" w:cs="Arial"/>
          <w:b/>
          <w:sz w:val="24"/>
          <w:szCs w:val="24"/>
        </w:rPr>
        <w:t>ZV-bizottságot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az illetékes </w:t>
      </w:r>
      <w:r w:rsidRPr="00317237">
        <w:rPr>
          <w:rFonts w:ascii="Arial" w:hAnsi="Arial" w:cs="Arial"/>
          <w:i/>
          <w:color w:val="8EAADB" w:themeColor="accent5" w:themeTint="99"/>
          <w:sz w:val="24"/>
          <w:szCs w:val="24"/>
          <w:u w:val="single"/>
        </w:rPr>
        <w:t>tanszék vezetője</w:t>
      </w:r>
      <w:r w:rsidRPr="00317237">
        <w:rPr>
          <w:rFonts w:ascii="Arial" w:hAnsi="Arial" w:cs="Arial"/>
          <w:color w:val="8EAADB" w:themeColor="accent5" w:themeTint="99"/>
          <w:sz w:val="24"/>
          <w:szCs w:val="24"/>
        </w:rPr>
        <w:t xml:space="preserve"> </w:t>
      </w:r>
      <w:r w:rsidRPr="00560E9E">
        <w:rPr>
          <w:rFonts w:ascii="Arial" w:hAnsi="Arial" w:cs="Arial"/>
          <w:b/>
          <w:sz w:val="24"/>
          <w:szCs w:val="24"/>
        </w:rPr>
        <w:t>állítja össze</w:t>
      </w:r>
      <w:r w:rsidRPr="00560E9E">
        <w:rPr>
          <w:rFonts w:ascii="Arial" w:hAnsi="Arial" w:cs="Arial"/>
          <w:sz w:val="24"/>
          <w:szCs w:val="24"/>
        </w:rPr>
        <w:t xml:space="preserve">. A tanszékvezető </w:t>
      </w:r>
      <w:r w:rsidRPr="00560E9E">
        <w:rPr>
          <w:rFonts w:ascii="Arial" w:hAnsi="Arial" w:cs="Arial"/>
          <w:b/>
          <w:sz w:val="24"/>
          <w:szCs w:val="24"/>
        </w:rPr>
        <w:t>határozza meg az elnök személyét</w:t>
      </w:r>
      <w:r w:rsidRPr="00560E9E">
        <w:rPr>
          <w:rFonts w:ascii="Arial" w:hAnsi="Arial" w:cs="Arial"/>
          <w:sz w:val="24"/>
          <w:szCs w:val="24"/>
        </w:rPr>
        <w:t xml:space="preserve">. </w:t>
      </w:r>
      <w:r w:rsidRPr="00560E9E">
        <w:rPr>
          <w:rFonts w:ascii="Arial" w:hAnsi="Arial" w:cs="Arial"/>
          <w:b/>
          <w:sz w:val="24"/>
          <w:szCs w:val="24"/>
        </w:rPr>
        <w:t xml:space="preserve">Az eljáró </w:t>
      </w:r>
      <w:proofErr w:type="spellStart"/>
      <w:r w:rsidRPr="00560E9E">
        <w:rPr>
          <w:rFonts w:ascii="Arial" w:hAnsi="Arial" w:cs="Arial"/>
          <w:b/>
          <w:sz w:val="24"/>
          <w:szCs w:val="24"/>
        </w:rPr>
        <w:t>ZV-bizottság</w:t>
      </w:r>
      <w:proofErr w:type="spellEnd"/>
      <w:r w:rsidRPr="00560E9E">
        <w:rPr>
          <w:rFonts w:ascii="Arial" w:hAnsi="Arial" w:cs="Arial"/>
          <w:b/>
          <w:sz w:val="24"/>
          <w:szCs w:val="24"/>
        </w:rPr>
        <w:t xml:space="preserve"> legalább egy tagja ne álljon foglalkoztatási jogviszonyban az Egyetemmel.</w:t>
      </w:r>
      <w:r w:rsidRPr="00560E9E">
        <w:rPr>
          <w:rFonts w:ascii="Arial" w:hAnsi="Arial" w:cs="Arial"/>
          <w:sz w:val="24"/>
          <w:szCs w:val="24"/>
        </w:rPr>
        <w:t xml:space="preserve">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(4) </w:t>
      </w:r>
      <w:r w:rsidR="00F64719" w:rsidRPr="00F6471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64719" w:rsidRPr="00F64719">
        <w:rPr>
          <w:rFonts w:ascii="Arial" w:hAnsi="Arial" w:cs="Arial"/>
          <w:sz w:val="24"/>
          <w:szCs w:val="24"/>
        </w:rPr>
        <w:t>ZV-bizottság</w:t>
      </w:r>
      <w:proofErr w:type="spellEnd"/>
      <w:r w:rsidR="00F64719" w:rsidRPr="00F64719">
        <w:rPr>
          <w:rFonts w:ascii="Arial" w:hAnsi="Arial" w:cs="Arial"/>
          <w:sz w:val="24"/>
          <w:szCs w:val="24"/>
        </w:rPr>
        <w:t xml:space="preserve"> munkáját jegyző segíti, illetve vizsgáztató (kérdező tanár) segítheti. E minőségükben nem tagjai a </w:t>
      </w:r>
      <w:proofErr w:type="spellStart"/>
      <w:r w:rsidR="00F64719" w:rsidRPr="00F64719">
        <w:rPr>
          <w:rFonts w:ascii="Arial" w:hAnsi="Arial" w:cs="Arial"/>
          <w:sz w:val="24"/>
          <w:szCs w:val="24"/>
        </w:rPr>
        <w:t>ZV-bizottságnak</w:t>
      </w:r>
      <w:proofErr w:type="spellEnd"/>
      <w:r w:rsidR="00F64719" w:rsidRPr="00F64719">
        <w:rPr>
          <w:rFonts w:ascii="Arial" w:hAnsi="Arial" w:cs="Arial"/>
          <w:sz w:val="24"/>
          <w:szCs w:val="24"/>
        </w:rPr>
        <w:t>.</w:t>
      </w:r>
      <w:r w:rsidRPr="00560E9E">
        <w:rPr>
          <w:rFonts w:ascii="Arial" w:hAnsi="Arial" w:cs="Arial"/>
          <w:sz w:val="24"/>
          <w:szCs w:val="24"/>
        </w:rPr>
        <w:t xml:space="preserve">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>(5) A jegyző feladata, hogy a TO/FK vezetőjétől átvett útmutató alapján a ZV adminisztrációját lebonyolítsa</w:t>
      </w:r>
      <w:r w:rsidR="00F64719">
        <w:rPr>
          <w:rFonts w:ascii="Arial" w:hAnsi="Arial" w:cs="Arial"/>
          <w:sz w:val="24"/>
          <w:szCs w:val="24"/>
        </w:rPr>
        <w:t>, és a ZV jegyzőkönyvét vezesse</w:t>
      </w:r>
      <w:proofErr w:type="gramStart"/>
      <w:r w:rsidR="00F64719">
        <w:rPr>
          <w:rFonts w:ascii="Arial" w:hAnsi="Arial" w:cs="Arial"/>
          <w:sz w:val="24"/>
          <w:szCs w:val="24"/>
        </w:rPr>
        <w:t>.</w:t>
      </w:r>
      <w:r w:rsidRPr="00560E9E">
        <w:rPr>
          <w:rFonts w:ascii="Arial" w:hAnsi="Arial" w:cs="Arial"/>
          <w:sz w:val="24"/>
          <w:szCs w:val="24"/>
        </w:rPr>
        <w:t>.</w:t>
      </w:r>
      <w:proofErr w:type="gramEnd"/>
      <w:r w:rsidRPr="00560E9E">
        <w:rPr>
          <w:rFonts w:ascii="Arial" w:hAnsi="Arial" w:cs="Arial"/>
          <w:sz w:val="24"/>
          <w:szCs w:val="24"/>
        </w:rPr>
        <w:t xml:space="preserve">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(6) A hallgató felkészültségét a </w:t>
      </w:r>
      <w:proofErr w:type="spellStart"/>
      <w:r w:rsidRPr="00560E9E">
        <w:rPr>
          <w:rFonts w:ascii="Arial" w:hAnsi="Arial" w:cs="Arial"/>
          <w:sz w:val="24"/>
          <w:szCs w:val="24"/>
        </w:rPr>
        <w:t>ZV-bizottság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tagjai értékelik, majd a hallgató távollétében – vita esetén egyszerű szótöbbségű szavazással – megállapítják az osztályzatot. Szavazategyenlőség esetén az elnök szavazata dönt.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(7) A </w:t>
      </w:r>
      <w:proofErr w:type="spellStart"/>
      <w:r w:rsidRPr="00560E9E">
        <w:rPr>
          <w:rFonts w:ascii="Arial" w:hAnsi="Arial" w:cs="Arial"/>
          <w:sz w:val="24"/>
          <w:szCs w:val="24"/>
        </w:rPr>
        <w:t>ZV-ról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jegyzőkönyvet kell vezetni.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lastRenderedPageBreak/>
        <w:t xml:space="preserve">(8) A </w:t>
      </w:r>
      <w:proofErr w:type="spellStart"/>
      <w:r w:rsidRPr="00560E9E">
        <w:rPr>
          <w:rFonts w:ascii="Arial" w:hAnsi="Arial" w:cs="Arial"/>
          <w:sz w:val="24"/>
          <w:szCs w:val="24"/>
        </w:rPr>
        <w:t>ZV-ák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tapasztalatairól </w:t>
      </w:r>
      <w:r w:rsidRPr="00560E9E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560E9E">
        <w:rPr>
          <w:rFonts w:ascii="Arial" w:hAnsi="Arial" w:cs="Arial"/>
          <w:b/>
          <w:sz w:val="24"/>
          <w:szCs w:val="24"/>
        </w:rPr>
        <w:t>ZV-bizottságok</w:t>
      </w:r>
      <w:proofErr w:type="spellEnd"/>
      <w:r w:rsidRPr="00560E9E">
        <w:rPr>
          <w:rFonts w:ascii="Arial" w:hAnsi="Arial" w:cs="Arial"/>
          <w:b/>
          <w:sz w:val="24"/>
          <w:szCs w:val="24"/>
        </w:rPr>
        <w:t xml:space="preserve"> elnökei az </w:t>
      </w:r>
      <w:r w:rsidRPr="00317237">
        <w:rPr>
          <w:rFonts w:ascii="Arial" w:hAnsi="Arial" w:cs="Arial"/>
          <w:i/>
          <w:color w:val="8EAADB" w:themeColor="accent5" w:themeTint="99"/>
          <w:sz w:val="24"/>
          <w:szCs w:val="24"/>
          <w:u w:val="single"/>
        </w:rPr>
        <w:t xml:space="preserve">illetékes igazgató </w:t>
      </w:r>
      <w:r w:rsidRPr="00560E9E">
        <w:rPr>
          <w:rFonts w:ascii="Arial" w:hAnsi="Arial" w:cs="Arial"/>
          <w:b/>
          <w:sz w:val="24"/>
          <w:szCs w:val="24"/>
        </w:rPr>
        <w:t xml:space="preserve">útján tájékoztatják a </w:t>
      </w:r>
      <w:proofErr w:type="gramStart"/>
      <w:r w:rsidRPr="00560E9E">
        <w:rPr>
          <w:rFonts w:ascii="Arial" w:hAnsi="Arial" w:cs="Arial"/>
          <w:b/>
          <w:sz w:val="24"/>
          <w:szCs w:val="24"/>
        </w:rPr>
        <w:t>dékánt</w:t>
      </w:r>
      <w:proofErr w:type="gramEnd"/>
      <w:r w:rsidRPr="00560E9E">
        <w:rPr>
          <w:rFonts w:ascii="Arial" w:hAnsi="Arial" w:cs="Arial"/>
          <w:sz w:val="24"/>
          <w:szCs w:val="24"/>
        </w:rPr>
        <w:t xml:space="preserve"> ill. rektort.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82.§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(1) A diplomamunkát a </w:t>
      </w:r>
      <w:proofErr w:type="spellStart"/>
      <w:r w:rsidRPr="00560E9E">
        <w:rPr>
          <w:rFonts w:ascii="Arial" w:hAnsi="Arial" w:cs="Arial"/>
          <w:sz w:val="24"/>
          <w:szCs w:val="24"/>
        </w:rPr>
        <w:t>ZV-bizottság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a bíráló véleményének ismeretében és a hallgató védése alapján ötfokozatú osztályzattal értékeli. Ugyancsak ötfokozatú osztályzattal kell értékelni a tantárgyi/komplex tantárgyi </w:t>
      </w:r>
      <w:proofErr w:type="spellStart"/>
      <w:proofErr w:type="gramStart"/>
      <w:r w:rsidRPr="00560E9E">
        <w:rPr>
          <w:rFonts w:ascii="Arial" w:hAnsi="Arial" w:cs="Arial"/>
          <w:sz w:val="24"/>
          <w:szCs w:val="24"/>
        </w:rPr>
        <w:t>záróvizsgá</w:t>
      </w:r>
      <w:proofErr w:type="spellEnd"/>
      <w:r w:rsidRPr="00560E9E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560E9E">
        <w:rPr>
          <w:rFonts w:ascii="Arial" w:hAnsi="Arial" w:cs="Arial"/>
          <w:sz w:val="24"/>
          <w:szCs w:val="24"/>
        </w:rPr>
        <w:t>ko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)n nyújtott teljesítményt.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(2) Az (1) bekezdésben említett érdemjegyek megállapítása szavazással történik. Szavazategyenlőség esetén az elnök szavazata dönt.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(3) A diplomamunka védése időben elválhat a tantárgyi/komplex záróvizsgától. Ez esetben az értékelésre, a bizottság felkérésére és összetételére a </w:t>
      </w:r>
      <w:proofErr w:type="spellStart"/>
      <w:r w:rsidRPr="00560E9E">
        <w:rPr>
          <w:rFonts w:ascii="Arial" w:hAnsi="Arial" w:cs="Arial"/>
          <w:sz w:val="24"/>
          <w:szCs w:val="24"/>
        </w:rPr>
        <w:t>ZV-bizottságokra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vonatkozó szabályok az irányadók, azzal az eltéréssel, </w:t>
      </w:r>
      <w:r w:rsidRPr="00560E9E">
        <w:rPr>
          <w:rFonts w:ascii="Arial" w:hAnsi="Arial" w:cs="Arial"/>
          <w:b/>
          <w:sz w:val="24"/>
          <w:szCs w:val="24"/>
        </w:rPr>
        <w:t>hogy a tantárgyi/komplex záróvizsgán külső tag kijelölésétől el lehet tekinteni.</w:t>
      </w:r>
      <w:r w:rsidRPr="00560E9E">
        <w:rPr>
          <w:rFonts w:ascii="Arial" w:hAnsi="Arial" w:cs="Arial"/>
          <w:sz w:val="24"/>
          <w:szCs w:val="24"/>
        </w:rPr>
        <w:t xml:space="preserve"> </w:t>
      </w:r>
      <w:r w:rsidR="00455BD5">
        <w:rPr>
          <w:rFonts w:ascii="Arial" w:hAnsi="Arial" w:cs="Arial"/>
          <w:color w:val="538135" w:themeColor="accent6" w:themeShade="BF"/>
          <w:sz w:val="24"/>
          <w:szCs w:val="24"/>
        </w:rPr>
        <w:t xml:space="preserve">[A Kari Záróvizsga Szabályzat 6.§ (5) A védés és a tantárgyi/komplex záróvizsga ugyanazon bizottság előtt történik.] </w:t>
      </w:r>
      <w:r w:rsidRPr="00560E9E">
        <w:rPr>
          <w:rFonts w:ascii="Arial" w:hAnsi="Arial" w:cs="Arial"/>
          <w:sz w:val="24"/>
          <w:szCs w:val="24"/>
        </w:rPr>
        <w:t>A védés és a tantárgyi/komplex záróvizsga sorrendjére és az ezek közti függőségekre vonatkozó szabályokat a kari/intézeti ZV szabályzatban kell rögzíteni, legkésőbb a szorgalmi időszak harmadik hetének végéig</w:t>
      </w:r>
      <w:r w:rsidR="002E382A">
        <w:rPr>
          <w:rFonts w:ascii="Arial" w:hAnsi="Arial" w:cs="Arial"/>
          <w:sz w:val="24"/>
          <w:szCs w:val="24"/>
        </w:rPr>
        <w:t xml:space="preserve"> </w:t>
      </w:r>
      <w:r w:rsidR="002E382A" w:rsidRPr="00232A9A">
        <w:rPr>
          <w:rFonts w:ascii="Arial" w:hAnsi="Arial" w:cs="Arial"/>
          <w:b/>
          <w:color w:val="FF0000"/>
          <w:sz w:val="24"/>
          <w:szCs w:val="24"/>
        </w:rPr>
        <w:t>(201</w:t>
      </w:r>
      <w:r w:rsidR="00455BD5">
        <w:rPr>
          <w:rFonts w:ascii="Arial" w:hAnsi="Arial" w:cs="Arial"/>
          <w:b/>
          <w:color w:val="FF0000"/>
          <w:sz w:val="24"/>
          <w:szCs w:val="24"/>
        </w:rPr>
        <w:t>7</w:t>
      </w:r>
      <w:r w:rsidR="002E382A" w:rsidRPr="00232A9A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455BD5">
        <w:rPr>
          <w:rFonts w:ascii="Arial" w:hAnsi="Arial" w:cs="Arial"/>
          <w:b/>
          <w:color w:val="FF0000"/>
          <w:sz w:val="24"/>
          <w:szCs w:val="24"/>
        </w:rPr>
        <w:t>február</w:t>
      </w:r>
      <w:r w:rsidR="005619C2">
        <w:rPr>
          <w:rFonts w:ascii="Arial" w:hAnsi="Arial" w:cs="Arial"/>
          <w:b/>
          <w:color w:val="FF0000"/>
          <w:sz w:val="24"/>
          <w:szCs w:val="24"/>
        </w:rPr>
        <w:t xml:space="preserve"> 24</w:t>
      </w:r>
      <w:r w:rsidR="002E382A" w:rsidRPr="00232A9A">
        <w:rPr>
          <w:rFonts w:ascii="Arial" w:hAnsi="Arial" w:cs="Arial"/>
          <w:b/>
          <w:color w:val="FF0000"/>
          <w:sz w:val="24"/>
          <w:szCs w:val="24"/>
        </w:rPr>
        <w:t>.)</w:t>
      </w:r>
      <w:r w:rsidRPr="00232A9A">
        <w:rPr>
          <w:rFonts w:ascii="Arial" w:hAnsi="Arial" w:cs="Arial"/>
          <w:b/>
          <w:sz w:val="24"/>
          <w:szCs w:val="24"/>
        </w:rPr>
        <w:t>.</w:t>
      </w:r>
      <w:r w:rsidRPr="00560E9E">
        <w:rPr>
          <w:rFonts w:ascii="Arial" w:hAnsi="Arial" w:cs="Arial"/>
          <w:sz w:val="24"/>
          <w:szCs w:val="24"/>
        </w:rPr>
        <w:t xml:space="preserve">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(4) Ha a diplomamunka védése és a tantárgyi/komplex tantárgyi záróvizsga egy időben zajlik akkor a </w:t>
      </w:r>
      <w:proofErr w:type="spellStart"/>
      <w:r w:rsidRPr="00560E9E">
        <w:rPr>
          <w:rFonts w:ascii="Arial" w:hAnsi="Arial" w:cs="Arial"/>
          <w:sz w:val="24"/>
          <w:szCs w:val="24"/>
        </w:rPr>
        <w:t>ZVbizottság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hirdeti ki a ZV eredményét. Ha a diplomamunka védése időben elválik a tantárgyi/komplex tantárgyi </w:t>
      </w:r>
      <w:proofErr w:type="spellStart"/>
      <w:proofErr w:type="gramStart"/>
      <w:r w:rsidRPr="00560E9E">
        <w:rPr>
          <w:rFonts w:ascii="Arial" w:hAnsi="Arial" w:cs="Arial"/>
          <w:sz w:val="24"/>
          <w:szCs w:val="24"/>
        </w:rPr>
        <w:t>záróvizsgá</w:t>
      </w:r>
      <w:proofErr w:type="spellEnd"/>
      <w:r w:rsidRPr="00560E9E">
        <w:rPr>
          <w:rFonts w:ascii="Arial" w:hAnsi="Arial" w:cs="Arial"/>
          <w:sz w:val="24"/>
          <w:szCs w:val="24"/>
        </w:rPr>
        <w:t>(</w:t>
      </w:r>
      <w:proofErr w:type="gramEnd"/>
      <w:r w:rsidRPr="00560E9E">
        <w:rPr>
          <w:rFonts w:ascii="Arial" w:hAnsi="Arial" w:cs="Arial"/>
          <w:sz w:val="24"/>
          <w:szCs w:val="24"/>
        </w:rPr>
        <w:t>k)</w:t>
      </w:r>
      <w:proofErr w:type="spellStart"/>
      <w:r w:rsidRPr="00560E9E">
        <w:rPr>
          <w:rFonts w:ascii="Arial" w:hAnsi="Arial" w:cs="Arial"/>
          <w:sz w:val="24"/>
          <w:szCs w:val="24"/>
        </w:rPr>
        <w:t>tól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, akkor mind a védés mind az egyes tantárgyi/komplex tantárgyi vizsgák eredményét az azt lebonyolító bizottság, a ZV eredményét és/vagy az oklevél minősítését az időben utoljára összeülő bizottság hirdeti ki.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(5) A ZV eredményének kiszámítására vonatkozó szabályokat jelen TVSZ 10. sz. melléklete tartalmazza.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>83.§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(1) Sikertelen a ZV, ha akár a diplomamunka, ha akár annak védése, akár bármely tantárgyi/komplex tantárgyi záróvizsga sikertelen.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(2) A sikertelen ZV csak valamely későbbi </w:t>
      </w:r>
      <w:proofErr w:type="spellStart"/>
      <w:r w:rsidRPr="00560E9E">
        <w:rPr>
          <w:rFonts w:ascii="Arial" w:hAnsi="Arial" w:cs="Arial"/>
          <w:sz w:val="24"/>
          <w:szCs w:val="24"/>
        </w:rPr>
        <w:t>ZV-időszakban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javítható. </w:t>
      </w:r>
      <w:r w:rsidR="002E382A">
        <w:rPr>
          <w:rFonts w:ascii="Arial" w:hAnsi="Arial" w:cs="Arial"/>
          <w:sz w:val="24"/>
          <w:szCs w:val="24"/>
        </w:rPr>
        <w:t>Sikeres ZV esetén az érdemjegy nem javítható.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>(4) Amennyiben a diplomamunka sikertelen</w:t>
      </w:r>
      <w:r w:rsidR="00560E9E" w:rsidRPr="00560E9E">
        <w:rPr>
          <w:rFonts w:ascii="Arial" w:hAnsi="Arial" w:cs="Arial"/>
          <w:sz w:val="24"/>
          <w:szCs w:val="24"/>
        </w:rPr>
        <w:t>,</w:t>
      </w:r>
      <w:r w:rsidRPr="00560E9E">
        <w:rPr>
          <w:rFonts w:ascii="Arial" w:hAnsi="Arial" w:cs="Arial"/>
          <w:sz w:val="24"/>
          <w:szCs w:val="24"/>
        </w:rPr>
        <w:t xml:space="preserve"> az eljáró </w:t>
      </w:r>
      <w:proofErr w:type="spellStart"/>
      <w:r w:rsidRPr="00560E9E">
        <w:rPr>
          <w:rFonts w:ascii="Arial" w:hAnsi="Arial" w:cs="Arial"/>
          <w:sz w:val="24"/>
          <w:szCs w:val="24"/>
        </w:rPr>
        <w:t>ZV-bizottság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dönt arról, hogy a diplomamunka javítása átdolgozással lehetséges vagy új diplomamunkát kell készíteni.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(5) A sikertelen ZV legfeljebb két alkalommal ismételhető. Ezt követően új diplomamunka készítésével együtt az egész eljárást meg kell ismételni.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(6) Sikertelen ZV, ill. a </w:t>
      </w:r>
      <w:proofErr w:type="spellStart"/>
      <w:r w:rsidRPr="00560E9E">
        <w:rPr>
          <w:rFonts w:ascii="Arial" w:hAnsi="Arial" w:cs="Arial"/>
          <w:sz w:val="24"/>
          <w:szCs w:val="24"/>
        </w:rPr>
        <w:t>ZV-ról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történő távolmaradás esetén ugyanazon diplomamunka legkésőbb az első beadástól egymást követően számított hatodik ZV időszakban használható fel a ZV során.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(7) A ZV a végbizonyítvány kiállításától számított két éven belül bármely tanév ZV időszakában változatlan feltételek mellet letehető, Az itt megjelölt időszak után az illetékes TAB határoz azokról a feltételekről, melyek teljesítése esetén a ZV letehető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AZ OKLEVÉL </w:t>
      </w:r>
    </w:p>
    <w:p w:rsidR="00560E9E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84.§ </w:t>
      </w:r>
    </w:p>
    <w:p w:rsidR="006F4E29" w:rsidRPr="00560E9E" w:rsidRDefault="003D3F61" w:rsidP="00560E9E">
      <w:pPr>
        <w:jc w:val="both"/>
        <w:rPr>
          <w:rFonts w:ascii="Arial" w:hAnsi="Arial" w:cs="Arial"/>
          <w:sz w:val="24"/>
          <w:szCs w:val="24"/>
        </w:rPr>
      </w:pPr>
      <w:r w:rsidRPr="00560E9E">
        <w:rPr>
          <w:rFonts w:ascii="Arial" w:hAnsi="Arial" w:cs="Arial"/>
          <w:sz w:val="24"/>
          <w:szCs w:val="24"/>
        </w:rPr>
        <w:t xml:space="preserve">(1) Az Egyetem az alap-, a mester és az egységes osztatlan képzésben a hallgató részére oklevelet ad ki, amennyiben a hallgató a) sikeres </w:t>
      </w:r>
      <w:proofErr w:type="spellStart"/>
      <w:r w:rsidRPr="00560E9E">
        <w:rPr>
          <w:rFonts w:ascii="Arial" w:hAnsi="Arial" w:cs="Arial"/>
          <w:sz w:val="24"/>
          <w:szCs w:val="24"/>
        </w:rPr>
        <w:t>ZV-át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tett, valamint b) a képzési és kimeneti követelményben a </w:t>
      </w:r>
      <w:proofErr w:type="spellStart"/>
      <w:r w:rsidRPr="00560E9E">
        <w:rPr>
          <w:rFonts w:ascii="Arial" w:hAnsi="Arial" w:cs="Arial"/>
          <w:sz w:val="24"/>
          <w:szCs w:val="24"/>
        </w:rPr>
        <w:t>ZV-ára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bocsátás előfeltételeként előírt államilag elismert vagy azzal egyenértékű nyelvvizsgát a Szenátus által elfogadott, és az adott szak tantervében rögzített nyelvek bármelyikéből teljesítette és a nyelvvizsga bizonyítványt a </w:t>
      </w:r>
      <w:proofErr w:type="spellStart"/>
      <w:r w:rsidRPr="00560E9E">
        <w:rPr>
          <w:rFonts w:ascii="Arial" w:hAnsi="Arial" w:cs="Arial"/>
          <w:sz w:val="24"/>
          <w:szCs w:val="24"/>
        </w:rPr>
        <w:t>TO-n</w:t>
      </w:r>
      <w:proofErr w:type="spellEnd"/>
      <w:r w:rsidRPr="00560E9E">
        <w:rPr>
          <w:rFonts w:ascii="Arial" w:hAnsi="Arial" w:cs="Arial"/>
          <w:sz w:val="24"/>
          <w:szCs w:val="24"/>
        </w:rPr>
        <w:t>/</w:t>
      </w:r>
      <w:proofErr w:type="spellStart"/>
      <w:r w:rsidRPr="00560E9E">
        <w:rPr>
          <w:rFonts w:ascii="Arial" w:hAnsi="Arial" w:cs="Arial"/>
          <w:sz w:val="24"/>
          <w:szCs w:val="24"/>
        </w:rPr>
        <w:t>FK-ban</w:t>
      </w:r>
      <w:proofErr w:type="spellEnd"/>
      <w:r w:rsidRPr="00560E9E">
        <w:rPr>
          <w:rFonts w:ascii="Arial" w:hAnsi="Arial" w:cs="Arial"/>
          <w:sz w:val="24"/>
          <w:szCs w:val="24"/>
        </w:rPr>
        <w:t xml:space="preserve"> bemutatta (11. sz. melléklet). </w:t>
      </w:r>
    </w:p>
    <w:sectPr w:rsidR="006F4E29" w:rsidRPr="00560E9E" w:rsidSect="00560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61"/>
    <w:rsid w:val="00001CC1"/>
    <w:rsid w:val="000100C4"/>
    <w:rsid w:val="000111FD"/>
    <w:rsid w:val="00015CB4"/>
    <w:rsid w:val="00016D6F"/>
    <w:rsid w:val="00017160"/>
    <w:rsid w:val="00020282"/>
    <w:rsid w:val="00021355"/>
    <w:rsid w:val="00022B37"/>
    <w:rsid w:val="00025D14"/>
    <w:rsid w:val="00032CA9"/>
    <w:rsid w:val="00037A2C"/>
    <w:rsid w:val="00047647"/>
    <w:rsid w:val="00050718"/>
    <w:rsid w:val="00050D2F"/>
    <w:rsid w:val="00051199"/>
    <w:rsid w:val="000545B6"/>
    <w:rsid w:val="000553B7"/>
    <w:rsid w:val="0006271C"/>
    <w:rsid w:val="0007238A"/>
    <w:rsid w:val="00074AD6"/>
    <w:rsid w:val="00075596"/>
    <w:rsid w:val="00080570"/>
    <w:rsid w:val="00085823"/>
    <w:rsid w:val="00095B08"/>
    <w:rsid w:val="000A1E43"/>
    <w:rsid w:val="000A4E0C"/>
    <w:rsid w:val="000A5F3B"/>
    <w:rsid w:val="000B0892"/>
    <w:rsid w:val="000B0C0C"/>
    <w:rsid w:val="000B19FE"/>
    <w:rsid w:val="000C3DFF"/>
    <w:rsid w:val="000D18E8"/>
    <w:rsid w:val="000D4C29"/>
    <w:rsid w:val="000E05C1"/>
    <w:rsid w:val="000E07DD"/>
    <w:rsid w:val="000E5725"/>
    <w:rsid w:val="001002AA"/>
    <w:rsid w:val="001019E3"/>
    <w:rsid w:val="0010420D"/>
    <w:rsid w:val="00130C63"/>
    <w:rsid w:val="001331ED"/>
    <w:rsid w:val="001360B7"/>
    <w:rsid w:val="00143530"/>
    <w:rsid w:val="00144772"/>
    <w:rsid w:val="00144DC2"/>
    <w:rsid w:val="00152CD0"/>
    <w:rsid w:val="001551E8"/>
    <w:rsid w:val="001551F8"/>
    <w:rsid w:val="00164FC7"/>
    <w:rsid w:val="001658D9"/>
    <w:rsid w:val="00166613"/>
    <w:rsid w:val="00173603"/>
    <w:rsid w:val="001771BB"/>
    <w:rsid w:val="00181B30"/>
    <w:rsid w:val="001929BE"/>
    <w:rsid w:val="00192F79"/>
    <w:rsid w:val="001A16BC"/>
    <w:rsid w:val="001A29B0"/>
    <w:rsid w:val="001A35AF"/>
    <w:rsid w:val="001B0B18"/>
    <w:rsid w:val="001B3F43"/>
    <w:rsid w:val="001C2EDF"/>
    <w:rsid w:val="001D15ED"/>
    <w:rsid w:val="001E1FD1"/>
    <w:rsid w:val="001E29F7"/>
    <w:rsid w:val="001E3218"/>
    <w:rsid w:val="001F2643"/>
    <w:rsid w:val="001F783A"/>
    <w:rsid w:val="00201404"/>
    <w:rsid w:val="00203506"/>
    <w:rsid w:val="00205ACA"/>
    <w:rsid w:val="00206C1B"/>
    <w:rsid w:val="00216092"/>
    <w:rsid w:val="00223749"/>
    <w:rsid w:val="00231021"/>
    <w:rsid w:val="00232A9A"/>
    <w:rsid w:val="0024575C"/>
    <w:rsid w:val="00246102"/>
    <w:rsid w:val="00250E90"/>
    <w:rsid w:val="00255537"/>
    <w:rsid w:val="00256317"/>
    <w:rsid w:val="002574EC"/>
    <w:rsid w:val="00274F54"/>
    <w:rsid w:val="00282C54"/>
    <w:rsid w:val="0028549A"/>
    <w:rsid w:val="00292055"/>
    <w:rsid w:val="002920BB"/>
    <w:rsid w:val="00293645"/>
    <w:rsid w:val="00296436"/>
    <w:rsid w:val="0029794B"/>
    <w:rsid w:val="002A1115"/>
    <w:rsid w:val="002C0875"/>
    <w:rsid w:val="002C0F23"/>
    <w:rsid w:val="002C43B2"/>
    <w:rsid w:val="002C4B3C"/>
    <w:rsid w:val="002C57B9"/>
    <w:rsid w:val="002C5DAA"/>
    <w:rsid w:val="002C5E3F"/>
    <w:rsid w:val="002D1D7B"/>
    <w:rsid w:val="002D6978"/>
    <w:rsid w:val="002E05FC"/>
    <w:rsid w:val="002E382A"/>
    <w:rsid w:val="002E4C4F"/>
    <w:rsid w:val="002E6F2E"/>
    <w:rsid w:val="002F79B9"/>
    <w:rsid w:val="003053D3"/>
    <w:rsid w:val="00311D81"/>
    <w:rsid w:val="00314BE1"/>
    <w:rsid w:val="00317237"/>
    <w:rsid w:val="00320758"/>
    <w:rsid w:val="00322E7F"/>
    <w:rsid w:val="00330141"/>
    <w:rsid w:val="003312D5"/>
    <w:rsid w:val="003324E9"/>
    <w:rsid w:val="0034071A"/>
    <w:rsid w:val="0034278B"/>
    <w:rsid w:val="00345967"/>
    <w:rsid w:val="00347DE3"/>
    <w:rsid w:val="003600E8"/>
    <w:rsid w:val="003623B1"/>
    <w:rsid w:val="00364D91"/>
    <w:rsid w:val="00365969"/>
    <w:rsid w:val="00371657"/>
    <w:rsid w:val="00377741"/>
    <w:rsid w:val="00386E69"/>
    <w:rsid w:val="00392C9C"/>
    <w:rsid w:val="003A3E1B"/>
    <w:rsid w:val="003A5DA3"/>
    <w:rsid w:val="003A7154"/>
    <w:rsid w:val="003B048C"/>
    <w:rsid w:val="003B3CDC"/>
    <w:rsid w:val="003B5C53"/>
    <w:rsid w:val="003B7486"/>
    <w:rsid w:val="003B79B6"/>
    <w:rsid w:val="003C189A"/>
    <w:rsid w:val="003C3451"/>
    <w:rsid w:val="003D05E7"/>
    <w:rsid w:val="003D2006"/>
    <w:rsid w:val="003D2023"/>
    <w:rsid w:val="003D3F61"/>
    <w:rsid w:val="003D4224"/>
    <w:rsid w:val="003E3D54"/>
    <w:rsid w:val="003E4CD9"/>
    <w:rsid w:val="003E51A8"/>
    <w:rsid w:val="003E6393"/>
    <w:rsid w:val="003F3B38"/>
    <w:rsid w:val="003F3F0B"/>
    <w:rsid w:val="004015D9"/>
    <w:rsid w:val="00406F39"/>
    <w:rsid w:val="004130BA"/>
    <w:rsid w:val="00413B73"/>
    <w:rsid w:val="00420DC1"/>
    <w:rsid w:val="00424A3B"/>
    <w:rsid w:val="00425976"/>
    <w:rsid w:val="00431A0C"/>
    <w:rsid w:val="004320F4"/>
    <w:rsid w:val="00442C3F"/>
    <w:rsid w:val="00444F82"/>
    <w:rsid w:val="00451976"/>
    <w:rsid w:val="00455BD5"/>
    <w:rsid w:val="0046202A"/>
    <w:rsid w:val="0046358B"/>
    <w:rsid w:val="00474886"/>
    <w:rsid w:val="00474EF0"/>
    <w:rsid w:val="00475C79"/>
    <w:rsid w:val="004824B4"/>
    <w:rsid w:val="00483E42"/>
    <w:rsid w:val="00490278"/>
    <w:rsid w:val="00491ABA"/>
    <w:rsid w:val="004A02A2"/>
    <w:rsid w:val="004A4587"/>
    <w:rsid w:val="004A5749"/>
    <w:rsid w:val="004B3D0D"/>
    <w:rsid w:val="004C574C"/>
    <w:rsid w:val="004E10A0"/>
    <w:rsid w:val="004E4620"/>
    <w:rsid w:val="004F69F5"/>
    <w:rsid w:val="00500190"/>
    <w:rsid w:val="00504C33"/>
    <w:rsid w:val="00511F67"/>
    <w:rsid w:val="00517CD0"/>
    <w:rsid w:val="00520D9A"/>
    <w:rsid w:val="00524FB0"/>
    <w:rsid w:val="005339D2"/>
    <w:rsid w:val="00533CD7"/>
    <w:rsid w:val="00542377"/>
    <w:rsid w:val="00543E68"/>
    <w:rsid w:val="00544828"/>
    <w:rsid w:val="00544A23"/>
    <w:rsid w:val="0054788C"/>
    <w:rsid w:val="00560E9E"/>
    <w:rsid w:val="005619C2"/>
    <w:rsid w:val="00567CA8"/>
    <w:rsid w:val="00590AEF"/>
    <w:rsid w:val="00591A19"/>
    <w:rsid w:val="005A0F20"/>
    <w:rsid w:val="005A70DD"/>
    <w:rsid w:val="005C0C62"/>
    <w:rsid w:val="005C196E"/>
    <w:rsid w:val="005C3553"/>
    <w:rsid w:val="005C39DF"/>
    <w:rsid w:val="005C51F0"/>
    <w:rsid w:val="005C6D1A"/>
    <w:rsid w:val="005D14FD"/>
    <w:rsid w:val="005D6B6A"/>
    <w:rsid w:val="005D7274"/>
    <w:rsid w:val="005D7CFD"/>
    <w:rsid w:val="005E0ECF"/>
    <w:rsid w:val="005E1064"/>
    <w:rsid w:val="005F477E"/>
    <w:rsid w:val="005F74EE"/>
    <w:rsid w:val="00610A87"/>
    <w:rsid w:val="00621D6C"/>
    <w:rsid w:val="00623847"/>
    <w:rsid w:val="00624340"/>
    <w:rsid w:val="00627B06"/>
    <w:rsid w:val="00631FBA"/>
    <w:rsid w:val="00633813"/>
    <w:rsid w:val="0063744C"/>
    <w:rsid w:val="00647D4C"/>
    <w:rsid w:val="0066142F"/>
    <w:rsid w:val="00662EA9"/>
    <w:rsid w:val="0066381B"/>
    <w:rsid w:val="0067304B"/>
    <w:rsid w:val="00677963"/>
    <w:rsid w:val="00690F7E"/>
    <w:rsid w:val="006A5EFA"/>
    <w:rsid w:val="006A766C"/>
    <w:rsid w:val="006B413B"/>
    <w:rsid w:val="006B466F"/>
    <w:rsid w:val="006C0BED"/>
    <w:rsid w:val="006D48BD"/>
    <w:rsid w:val="006D527A"/>
    <w:rsid w:val="006E1CFA"/>
    <w:rsid w:val="006E27CE"/>
    <w:rsid w:val="006E3CD4"/>
    <w:rsid w:val="006E5B8F"/>
    <w:rsid w:val="006F1D8B"/>
    <w:rsid w:val="006F3737"/>
    <w:rsid w:val="006F4E29"/>
    <w:rsid w:val="007022DA"/>
    <w:rsid w:val="00711973"/>
    <w:rsid w:val="00723AB8"/>
    <w:rsid w:val="00727D50"/>
    <w:rsid w:val="00750562"/>
    <w:rsid w:val="00752E10"/>
    <w:rsid w:val="007643D3"/>
    <w:rsid w:val="00772E79"/>
    <w:rsid w:val="00781882"/>
    <w:rsid w:val="00781F3C"/>
    <w:rsid w:val="00785CCE"/>
    <w:rsid w:val="007878E5"/>
    <w:rsid w:val="00791D2C"/>
    <w:rsid w:val="00791EF9"/>
    <w:rsid w:val="007A0FFF"/>
    <w:rsid w:val="007A7927"/>
    <w:rsid w:val="007C30EF"/>
    <w:rsid w:val="007C55BE"/>
    <w:rsid w:val="007D58E8"/>
    <w:rsid w:val="007E74E9"/>
    <w:rsid w:val="007F5E6B"/>
    <w:rsid w:val="00804E24"/>
    <w:rsid w:val="0080620B"/>
    <w:rsid w:val="00817342"/>
    <w:rsid w:val="00817550"/>
    <w:rsid w:val="00821523"/>
    <w:rsid w:val="00821B59"/>
    <w:rsid w:val="00823EA9"/>
    <w:rsid w:val="00831037"/>
    <w:rsid w:val="00831E95"/>
    <w:rsid w:val="00835634"/>
    <w:rsid w:val="008364F6"/>
    <w:rsid w:val="008456DA"/>
    <w:rsid w:val="008462EC"/>
    <w:rsid w:val="0085443E"/>
    <w:rsid w:val="0086632D"/>
    <w:rsid w:val="00867FBC"/>
    <w:rsid w:val="00887F45"/>
    <w:rsid w:val="0089064C"/>
    <w:rsid w:val="00891F60"/>
    <w:rsid w:val="008A505A"/>
    <w:rsid w:val="008A7E42"/>
    <w:rsid w:val="008B17D8"/>
    <w:rsid w:val="008B396C"/>
    <w:rsid w:val="008B3F3A"/>
    <w:rsid w:val="008B7E08"/>
    <w:rsid w:val="008C4D84"/>
    <w:rsid w:val="008C6429"/>
    <w:rsid w:val="008E1AAC"/>
    <w:rsid w:val="008E4DD4"/>
    <w:rsid w:val="008E6A5C"/>
    <w:rsid w:val="008F2C06"/>
    <w:rsid w:val="008F3AEE"/>
    <w:rsid w:val="008F5FDE"/>
    <w:rsid w:val="008F78CB"/>
    <w:rsid w:val="00903FD9"/>
    <w:rsid w:val="0090672C"/>
    <w:rsid w:val="00911B1B"/>
    <w:rsid w:val="00913C6D"/>
    <w:rsid w:val="009161C7"/>
    <w:rsid w:val="00922817"/>
    <w:rsid w:val="00922C3D"/>
    <w:rsid w:val="00925510"/>
    <w:rsid w:val="00932EF2"/>
    <w:rsid w:val="00941821"/>
    <w:rsid w:val="009429CD"/>
    <w:rsid w:val="00942E6E"/>
    <w:rsid w:val="009528AC"/>
    <w:rsid w:val="00971B56"/>
    <w:rsid w:val="009723BB"/>
    <w:rsid w:val="00972DB1"/>
    <w:rsid w:val="0097555F"/>
    <w:rsid w:val="009763D0"/>
    <w:rsid w:val="00992645"/>
    <w:rsid w:val="009939D3"/>
    <w:rsid w:val="00994962"/>
    <w:rsid w:val="009A1835"/>
    <w:rsid w:val="009A3F02"/>
    <w:rsid w:val="009A44E6"/>
    <w:rsid w:val="009A5303"/>
    <w:rsid w:val="009A7D1F"/>
    <w:rsid w:val="009B0ECF"/>
    <w:rsid w:val="009D28E1"/>
    <w:rsid w:val="009D3FDE"/>
    <w:rsid w:val="009D676A"/>
    <w:rsid w:val="009D6D40"/>
    <w:rsid w:val="009E35D1"/>
    <w:rsid w:val="009E6629"/>
    <w:rsid w:val="009E71ED"/>
    <w:rsid w:val="009F45E6"/>
    <w:rsid w:val="00A00838"/>
    <w:rsid w:val="00A10C2D"/>
    <w:rsid w:val="00A11DEE"/>
    <w:rsid w:val="00A1279A"/>
    <w:rsid w:val="00A401D3"/>
    <w:rsid w:val="00A40DB8"/>
    <w:rsid w:val="00A410B9"/>
    <w:rsid w:val="00A42301"/>
    <w:rsid w:val="00A42D05"/>
    <w:rsid w:val="00A46DF9"/>
    <w:rsid w:val="00A5197F"/>
    <w:rsid w:val="00A54007"/>
    <w:rsid w:val="00A5434B"/>
    <w:rsid w:val="00A6005C"/>
    <w:rsid w:val="00A736FD"/>
    <w:rsid w:val="00A805F5"/>
    <w:rsid w:val="00A80FE1"/>
    <w:rsid w:val="00A8140A"/>
    <w:rsid w:val="00A94E15"/>
    <w:rsid w:val="00A94FD8"/>
    <w:rsid w:val="00A97E7B"/>
    <w:rsid w:val="00AB3293"/>
    <w:rsid w:val="00AB3535"/>
    <w:rsid w:val="00AB3DC0"/>
    <w:rsid w:val="00AC0E5E"/>
    <w:rsid w:val="00AC2A03"/>
    <w:rsid w:val="00AC5FDE"/>
    <w:rsid w:val="00AD24EB"/>
    <w:rsid w:val="00AD75EC"/>
    <w:rsid w:val="00AD7624"/>
    <w:rsid w:val="00AE6BB3"/>
    <w:rsid w:val="00AE6D23"/>
    <w:rsid w:val="00AE6D9C"/>
    <w:rsid w:val="00AF2CED"/>
    <w:rsid w:val="00AF7DBB"/>
    <w:rsid w:val="00AF7FA9"/>
    <w:rsid w:val="00B048FD"/>
    <w:rsid w:val="00B053DE"/>
    <w:rsid w:val="00B077B8"/>
    <w:rsid w:val="00B13AFD"/>
    <w:rsid w:val="00B14D73"/>
    <w:rsid w:val="00B15D5E"/>
    <w:rsid w:val="00B162B3"/>
    <w:rsid w:val="00B27092"/>
    <w:rsid w:val="00B42FD2"/>
    <w:rsid w:val="00B4526D"/>
    <w:rsid w:val="00B52EAD"/>
    <w:rsid w:val="00B53BEA"/>
    <w:rsid w:val="00B54A03"/>
    <w:rsid w:val="00B56FA6"/>
    <w:rsid w:val="00B62782"/>
    <w:rsid w:val="00B65737"/>
    <w:rsid w:val="00B65CE8"/>
    <w:rsid w:val="00B66BFF"/>
    <w:rsid w:val="00B70AD7"/>
    <w:rsid w:val="00B848F5"/>
    <w:rsid w:val="00B863CB"/>
    <w:rsid w:val="00B956FC"/>
    <w:rsid w:val="00BA06AE"/>
    <w:rsid w:val="00BA15B8"/>
    <w:rsid w:val="00BA532F"/>
    <w:rsid w:val="00BA54A3"/>
    <w:rsid w:val="00BA7A32"/>
    <w:rsid w:val="00BB5F50"/>
    <w:rsid w:val="00BB769E"/>
    <w:rsid w:val="00BD1D38"/>
    <w:rsid w:val="00BD3D8D"/>
    <w:rsid w:val="00BD75C7"/>
    <w:rsid w:val="00BE08C9"/>
    <w:rsid w:val="00BE4D24"/>
    <w:rsid w:val="00BF1FA8"/>
    <w:rsid w:val="00C06214"/>
    <w:rsid w:val="00C07856"/>
    <w:rsid w:val="00C1233D"/>
    <w:rsid w:val="00C246E5"/>
    <w:rsid w:val="00C26181"/>
    <w:rsid w:val="00C53F48"/>
    <w:rsid w:val="00C54352"/>
    <w:rsid w:val="00C543AE"/>
    <w:rsid w:val="00C57D6F"/>
    <w:rsid w:val="00C6595D"/>
    <w:rsid w:val="00C67C38"/>
    <w:rsid w:val="00C71049"/>
    <w:rsid w:val="00C77CAF"/>
    <w:rsid w:val="00C8375D"/>
    <w:rsid w:val="00C952AD"/>
    <w:rsid w:val="00CA2062"/>
    <w:rsid w:val="00CA4BE3"/>
    <w:rsid w:val="00CA7900"/>
    <w:rsid w:val="00CB1613"/>
    <w:rsid w:val="00CB5845"/>
    <w:rsid w:val="00CC15B5"/>
    <w:rsid w:val="00CC31AB"/>
    <w:rsid w:val="00CC5070"/>
    <w:rsid w:val="00CD496C"/>
    <w:rsid w:val="00CE70EA"/>
    <w:rsid w:val="00CF2296"/>
    <w:rsid w:val="00CF2761"/>
    <w:rsid w:val="00CF5EF3"/>
    <w:rsid w:val="00D03A52"/>
    <w:rsid w:val="00D07CDC"/>
    <w:rsid w:val="00D20CC1"/>
    <w:rsid w:val="00D250D3"/>
    <w:rsid w:val="00D3511A"/>
    <w:rsid w:val="00D35993"/>
    <w:rsid w:val="00D44AFE"/>
    <w:rsid w:val="00D46393"/>
    <w:rsid w:val="00D61CE5"/>
    <w:rsid w:val="00D6464F"/>
    <w:rsid w:val="00D64950"/>
    <w:rsid w:val="00D651B1"/>
    <w:rsid w:val="00D81C75"/>
    <w:rsid w:val="00D90230"/>
    <w:rsid w:val="00D91D9A"/>
    <w:rsid w:val="00D92C86"/>
    <w:rsid w:val="00D93DDE"/>
    <w:rsid w:val="00DB140F"/>
    <w:rsid w:val="00DB4ADE"/>
    <w:rsid w:val="00DB5701"/>
    <w:rsid w:val="00DB69A7"/>
    <w:rsid w:val="00DB7196"/>
    <w:rsid w:val="00DC2A13"/>
    <w:rsid w:val="00DD0231"/>
    <w:rsid w:val="00DD5F01"/>
    <w:rsid w:val="00DE6992"/>
    <w:rsid w:val="00DE729D"/>
    <w:rsid w:val="00DF2059"/>
    <w:rsid w:val="00DF2F94"/>
    <w:rsid w:val="00E05648"/>
    <w:rsid w:val="00E14F40"/>
    <w:rsid w:val="00E154C2"/>
    <w:rsid w:val="00E33F3E"/>
    <w:rsid w:val="00E364D3"/>
    <w:rsid w:val="00E36FB7"/>
    <w:rsid w:val="00E51EA4"/>
    <w:rsid w:val="00E522A9"/>
    <w:rsid w:val="00E61ABE"/>
    <w:rsid w:val="00E622F6"/>
    <w:rsid w:val="00E77C0B"/>
    <w:rsid w:val="00E900FD"/>
    <w:rsid w:val="00E9377F"/>
    <w:rsid w:val="00E97B81"/>
    <w:rsid w:val="00EB07D8"/>
    <w:rsid w:val="00EB7477"/>
    <w:rsid w:val="00EC579B"/>
    <w:rsid w:val="00EC618C"/>
    <w:rsid w:val="00ED33C7"/>
    <w:rsid w:val="00ED51EC"/>
    <w:rsid w:val="00EE2215"/>
    <w:rsid w:val="00EE4508"/>
    <w:rsid w:val="00EE66EC"/>
    <w:rsid w:val="00EE7076"/>
    <w:rsid w:val="00EF0DDA"/>
    <w:rsid w:val="00EF547B"/>
    <w:rsid w:val="00F03DD6"/>
    <w:rsid w:val="00F12EE2"/>
    <w:rsid w:val="00F256A2"/>
    <w:rsid w:val="00F31BA3"/>
    <w:rsid w:val="00F31E83"/>
    <w:rsid w:val="00F3561F"/>
    <w:rsid w:val="00F430E6"/>
    <w:rsid w:val="00F47B67"/>
    <w:rsid w:val="00F51FA6"/>
    <w:rsid w:val="00F56CEF"/>
    <w:rsid w:val="00F64719"/>
    <w:rsid w:val="00F66B18"/>
    <w:rsid w:val="00F819FC"/>
    <w:rsid w:val="00F86342"/>
    <w:rsid w:val="00F87146"/>
    <w:rsid w:val="00FB0742"/>
    <w:rsid w:val="00FB1233"/>
    <w:rsid w:val="00FB26DF"/>
    <w:rsid w:val="00FC6097"/>
    <w:rsid w:val="00FD2644"/>
    <w:rsid w:val="00FD3AFF"/>
    <w:rsid w:val="00FD6529"/>
    <w:rsid w:val="00FE15EE"/>
    <w:rsid w:val="00FE3686"/>
    <w:rsid w:val="00FE683F"/>
    <w:rsid w:val="00FF2540"/>
    <w:rsid w:val="00FF4DD0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556FC-F4B7-46B1-ACB6-FAA24744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2022</Words>
  <Characters>13952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Ferenc</dc:creator>
  <cp:keywords/>
  <dc:description/>
  <cp:lastModifiedBy>Radics Anita</cp:lastModifiedBy>
  <cp:revision>5</cp:revision>
  <cp:lastPrinted>2016-03-22T12:24:00Z</cp:lastPrinted>
  <dcterms:created xsi:type="dcterms:W3CDTF">2017-01-06T10:39:00Z</dcterms:created>
  <dcterms:modified xsi:type="dcterms:W3CDTF">2017-01-06T11:32:00Z</dcterms:modified>
</cp:coreProperties>
</file>