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83" w:rsidRDefault="003E59E9">
      <w:r w:rsidRPr="003E59E9">
        <w:t xml:space="preserve">A Napenergia komplex hasznosításának kutatása fejlesztése (SZE kutatási </w:t>
      </w:r>
      <w:proofErr w:type="spellStart"/>
      <w:r w:rsidRPr="003E59E9">
        <w:t>főirány</w:t>
      </w:r>
      <w:proofErr w:type="spellEnd"/>
      <w:r w:rsidRPr="003E59E9">
        <w:t>)</w:t>
      </w:r>
    </w:p>
    <w:p w:rsidR="003E59E9" w:rsidRDefault="003E59E9">
      <w:pPr>
        <w:rPr>
          <w:rStyle w:val="Kiemels"/>
        </w:rPr>
      </w:pPr>
      <w:r>
        <w:rPr>
          <w:rStyle w:val="Kiemels"/>
          <w:b/>
          <w:bCs/>
        </w:rPr>
        <w:t>Időtartam: </w:t>
      </w:r>
      <w:r>
        <w:rPr>
          <w:rStyle w:val="Kiemels"/>
        </w:rPr>
        <w:t>2000-2003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Támogató: </w:t>
      </w:r>
      <w:r>
        <w:rPr>
          <w:rStyle w:val="Kiemels"/>
        </w:rPr>
        <w:t>A Széchenyi István Egyetem Tudományos Bizottságának évi rendszerességgel nyújtott támogatása.</w:t>
      </w:r>
      <w:r>
        <w:rPr>
          <w:i/>
          <w:iCs/>
        </w:rPr>
        <w:br/>
      </w:r>
      <w:r>
        <w:rPr>
          <w:rStyle w:val="Kiemels2"/>
          <w:i/>
          <w:iCs/>
        </w:rPr>
        <w:t>Témavezető:</w:t>
      </w:r>
      <w:r>
        <w:rPr>
          <w:rStyle w:val="Kiemels"/>
        </w:rPr>
        <w:t> Dr. Nagy Géza</w:t>
      </w:r>
      <w:r>
        <w:rPr>
          <w:i/>
          <w:iCs/>
        </w:rPr>
        <w:br/>
      </w:r>
      <w:r>
        <w:rPr>
          <w:rStyle w:val="Kiemels2"/>
          <w:i/>
          <w:iCs/>
        </w:rPr>
        <w:t>A kutató team tagjai: </w:t>
      </w:r>
      <w:r>
        <w:rPr>
          <w:rStyle w:val="Kiemels"/>
        </w:rPr>
        <w:t xml:space="preserve">Dr. Bulla Miklós, Dr. </w:t>
      </w:r>
      <w:proofErr w:type="spellStart"/>
      <w:r>
        <w:rPr>
          <w:rStyle w:val="Kiemels"/>
        </w:rPr>
        <w:t>Lesny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Juraj</w:t>
      </w:r>
      <w:proofErr w:type="spellEnd"/>
      <w:r>
        <w:rPr>
          <w:rStyle w:val="Kiemels"/>
        </w:rPr>
        <w:t xml:space="preserve">, Dr. Tóth Péter </w:t>
      </w:r>
      <w:r>
        <w:rPr>
          <w:rStyle w:val="Kiemels"/>
          <w:rFonts w:ascii="Calibri" w:hAnsi="Calibri" w:cs="Calibri"/>
        </w:rPr>
        <w:t></w:t>
      </w:r>
      <w:r>
        <w:rPr>
          <w:rStyle w:val="Kiemels"/>
        </w:rPr>
        <w:t xml:space="preserve"> SZE; Dr. Szűcs István, Dr. </w:t>
      </w:r>
      <w:proofErr w:type="spellStart"/>
      <w:r>
        <w:rPr>
          <w:rStyle w:val="Kiemels"/>
        </w:rPr>
        <w:t>Wopera</w:t>
      </w:r>
      <w:proofErr w:type="spellEnd"/>
      <w:r>
        <w:rPr>
          <w:rStyle w:val="Kiemels"/>
        </w:rPr>
        <w:t xml:space="preserve"> Lászlóné</w:t>
      </w:r>
      <w:r>
        <w:rPr>
          <w:rStyle w:val="Kiemels"/>
          <w:rFonts w:ascii="Calibri" w:hAnsi="Calibri" w:cs="Calibri"/>
        </w:rPr>
        <w:t></w:t>
      </w:r>
      <w:r>
        <w:rPr>
          <w:rStyle w:val="Kiemels"/>
        </w:rPr>
        <w:t xml:space="preserve"> Miskolci Egyetem; Dr. </w:t>
      </w:r>
      <w:proofErr w:type="spellStart"/>
      <w:r>
        <w:rPr>
          <w:rStyle w:val="Kiemels"/>
        </w:rPr>
        <w:t>Neményi</w:t>
      </w:r>
      <w:proofErr w:type="spellEnd"/>
      <w:r>
        <w:rPr>
          <w:rStyle w:val="Kiemels"/>
        </w:rPr>
        <w:t xml:space="preserve"> Miklós </w:t>
      </w:r>
      <w:r>
        <w:rPr>
          <w:rStyle w:val="Kiemels"/>
          <w:rFonts w:ascii="Calibri" w:hAnsi="Calibri" w:cs="Calibri"/>
        </w:rPr>
        <w:t></w:t>
      </w:r>
      <w:r>
        <w:rPr>
          <w:rStyle w:val="Kiemels"/>
        </w:rPr>
        <w:t xml:space="preserve"> Nyugat-Magyarországi Egyetem. </w:t>
      </w:r>
    </w:p>
    <w:p w:rsidR="003E59E9" w:rsidRDefault="003E59E9">
      <w:r>
        <w:rPr>
          <w:rStyle w:val="Kiemels"/>
          <w:b/>
          <w:bCs/>
        </w:rPr>
        <w:t>A munka tartalma és eredményei: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"/>
        </w:rPr>
        <w:t xml:space="preserve">A kutatómunka keretei között művelt témákat számos szakcikk, konferencia-előadás és szabadalom formájában tettük közkincsé. Legjellemzőbb és rendszeres beszámolási forma az évenként megszervezett Környezettudományi Tanácskozás volt, amelyet a </w:t>
      </w:r>
      <w:proofErr w:type="spellStart"/>
      <w:r>
        <w:rPr>
          <w:rStyle w:val="Kiemels"/>
        </w:rPr>
        <w:t>KvVM</w:t>
      </w:r>
      <w:proofErr w:type="spellEnd"/>
      <w:r>
        <w:rPr>
          <w:rStyle w:val="Kiemels"/>
        </w:rPr>
        <w:t xml:space="preserve"> is rendszeresen támogatott, és csatolta a </w:t>
      </w:r>
      <w:r>
        <w:rPr>
          <w:rStyle w:val="Kiemels"/>
          <w:rFonts w:ascii="Calibri" w:hAnsi="Calibri" w:cs="Calibri"/>
        </w:rPr>
        <w:t></w:t>
      </w:r>
      <w:r>
        <w:rPr>
          <w:rStyle w:val="Kiemels"/>
        </w:rPr>
        <w:t>Magyar Tudomány Napja</w:t>
      </w:r>
      <w:r>
        <w:rPr>
          <w:rStyle w:val="Kiemels"/>
          <w:rFonts w:ascii="Calibri" w:hAnsi="Calibri" w:cs="Calibri"/>
        </w:rPr>
        <w:t></w:t>
      </w:r>
      <w:r>
        <w:rPr>
          <w:rStyle w:val="Kiemels"/>
        </w:rPr>
        <w:t xml:space="preserve"> országos rendezvénysorozathoz. </w:t>
      </w:r>
      <w:r>
        <w:rPr>
          <w:i/>
          <w:iCs/>
        </w:rPr>
        <w:br/>
      </w:r>
      <w:r>
        <w:rPr>
          <w:rStyle w:val="Kiemels"/>
        </w:rPr>
        <w:t>Az I. Környezettudományi Tanácskozásra 2000. november 3-án került sor. Az ekkor elhangzott előadások három fő csoportba sorolhatók: </w:t>
      </w:r>
      <w:r>
        <w:rPr>
          <w:i/>
          <w:iCs/>
        </w:rPr>
        <w:br/>
      </w:r>
      <w:r>
        <w:rPr>
          <w:rStyle w:val="Kiemels"/>
        </w:rPr>
        <w:t>(1) a környezetmérnök képzés aktuális kérdései,</w:t>
      </w:r>
      <w:r>
        <w:rPr>
          <w:i/>
          <w:iCs/>
        </w:rPr>
        <w:br/>
      </w:r>
      <w:r>
        <w:rPr>
          <w:rStyle w:val="Kiemels"/>
        </w:rPr>
        <w:t>(2) a vendégelőadók környezetvédelemmel kapcsolatos kutatási eredményei,</w:t>
      </w:r>
      <w:r>
        <w:rPr>
          <w:i/>
          <w:iCs/>
        </w:rPr>
        <w:br/>
      </w:r>
      <w:r>
        <w:rPr>
          <w:rStyle w:val="Kiemels"/>
        </w:rPr>
        <w:t>(3) a Környezetmérnöki Tanszéken folyó kutatások.</w:t>
      </w:r>
      <w:r>
        <w:rPr>
          <w:i/>
          <w:iCs/>
        </w:rPr>
        <w:br/>
      </w:r>
      <w:r>
        <w:rPr>
          <w:rStyle w:val="Kiemels"/>
        </w:rPr>
        <w:t>A következő évben megrendezett II. Környezettudományi Tanácskozás fő témája az energia és környez</w:t>
      </w:r>
      <w:bookmarkStart w:id="0" w:name="_GoBack"/>
      <w:bookmarkEnd w:id="0"/>
      <w:r>
        <w:rPr>
          <w:rStyle w:val="Kiemels"/>
        </w:rPr>
        <w:t xml:space="preserve">et kapcsolata volt. Ezen belül a Tanszék </w:t>
      </w:r>
      <w:r>
        <w:rPr>
          <w:rStyle w:val="Kiemels"/>
          <w:rFonts w:ascii="Calibri" w:hAnsi="Calibri" w:cs="Calibri"/>
        </w:rPr>
        <w:t></w:t>
      </w:r>
      <w:r>
        <w:rPr>
          <w:rStyle w:val="Kiemels"/>
        </w:rPr>
        <w:t>Napenergia hasznosításának komplex kutatása-fejlesztése</w:t>
      </w:r>
      <w:r>
        <w:rPr>
          <w:rStyle w:val="Kiemels"/>
          <w:rFonts w:ascii="Calibri" w:hAnsi="Calibri" w:cs="Calibri"/>
        </w:rPr>
        <w:t></w:t>
      </w:r>
      <w:r>
        <w:rPr>
          <w:rStyle w:val="Kiemels"/>
        </w:rPr>
        <w:t xml:space="preserve">, valamint </w:t>
      </w:r>
      <w:r>
        <w:rPr>
          <w:rStyle w:val="Kiemels"/>
          <w:rFonts w:ascii="Calibri" w:hAnsi="Calibri" w:cs="Calibri"/>
        </w:rPr>
        <w:t></w:t>
      </w:r>
      <w:r>
        <w:rPr>
          <w:rStyle w:val="Kiemels"/>
        </w:rPr>
        <w:t>Környezeti erőforrások fenntartható használatának megalapozása</w:t>
      </w:r>
      <w:r>
        <w:rPr>
          <w:rStyle w:val="Kiemels"/>
          <w:rFonts w:ascii="Calibri" w:hAnsi="Calibri" w:cs="Calibri"/>
        </w:rPr>
        <w:t></w:t>
      </w:r>
      <w:r>
        <w:rPr>
          <w:rStyle w:val="Kiemels"/>
        </w:rPr>
        <w:t xml:space="preserve"> c. kutatásai eredményeinek, továbbá a vendégelőadók </w:t>
      </w:r>
      <w:r>
        <w:rPr>
          <w:rStyle w:val="Kiemels"/>
          <w:rFonts w:ascii="Calibri" w:hAnsi="Calibri" w:cs="Calibri"/>
        </w:rPr>
        <w:t></w:t>
      </w:r>
      <w:r>
        <w:rPr>
          <w:rStyle w:val="Kiemels"/>
        </w:rPr>
        <w:t xml:space="preserve"> egyéb, kapcsolódó kutatási területeken végzett </w:t>
      </w:r>
      <w:r>
        <w:rPr>
          <w:rStyle w:val="Kiemels"/>
          <w:rFonts w:ascii="Calibri" w:hAnsi="Calibri" w:cs="Calibri"/>
        </w:rPr>
        <w:t></w:t>
      </w:r>
      <w:r>
        <w:rPr>
          <w:rStyle w:val="Kiemels"/>
        </w:rPr>
        <w:t xml:space="preserve"> munkájának bemutatására, illetve vitájára került sor. </w:t>
      </w:r>
      <w:r>
        <w:rPr>
          <w:i/>
          <w:iCs/>
        </w:rPr>
        <w:br/>
      </w:r>
      <w:r>
        <w:rPr>
          <w:rStyle w:val="Kiemels"/>
        </w:rPr>
        <w:t>A 2002-ben megrendezett III. Környezettudományi Tanácskozás már alcímet is kapott: Hulladékgazdálkodás. Az elhangzott és a konferenciakötetbe bekerült előadások átfogták a hulladékgazdálkodás széles témakörét: technológiai hulladékok, hulladékhasznosítás, Tisztább Termelés és a hulladékcsökkentés, szelektív hulladékgyűjtés, hulladékégetés, energetikai hasznosítás, jogi szabályozás stb. </w:t>
      </w:r>
      <w:r>
        <w:rPr>
          <w:i/>
          <w:iCs/>
        </w:rPr>
        <w:br/>
      </w:r>
      <w:r>
        <w:rPr>
          <w:rStyle w:val="Kiemels"/>
        </w:rPr>
        <w:t>A 2003-as IV. Környezettudományi Tanácskozás is kapott alcímet: Levegőtisztaság-védelem. A levegőtisztaság-védelem területére eső előadások keretében lehetőség nyílt számos tanszéki műhelymunka eredményének bemutatására is. </w:t>
      </w:r>
      <w:r>
        <w:rPr>
          <w:i/>
          <w:iCs/>
        </w:rPr>
        <w:br/>
      </w:r>
      <w:r>
        <w:rPr>
          <w:rStyle w:val="Kiemels"/>
        </w:rPr>
        <w:t>A konferenciák előadásait Dr. Nagy Gáza által szerkesztett kiadványokban tettük hozzáférhetővé.</w:t>
      </w:r>
    </w:p>
    <w:sectPr w:rsidR="003E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E9"/>
    <w:rsid w:val="003E59E9"/>
    <w:rsid w:val="00A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A654"/>
  <w15:chartTrackingRefBased/>
  <w15:docId w15:val="{807C0B66-5381-426A-A2AB-0E72898D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E59E9"/>
    <w:rPr>
      <w:b/>
      <w:bCs/>
    </w:rPr>
  </w:style>
  <w:style w:type="character" w:styleId="Kiemels">
    <w:name w:val="Emphasis"/>
    <w:basedOn w:val="Bekezdsalapbettpusa"/>
    <w:uiPriority w:val="20"/>
    <w:qFormat/>
    <w:rsid w:val="003E59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Puskás Anita</dc:creator>
  <cp:keywords/>
  <dc:description/>
  <cp:lastModifiedBy>Puskás Anita</cp:lastModifiedBy>
  <cp:revision>1</cp:revision>
  <dcterms:created xsi:type="dcterms:W3CDTF">2023-11-20T20:03:00Z</dcterms:created>
  <dcterms:modified xsi:type="dcterms:W3CDTF">2023-11-20T20:04:00Z</dcterms:modified>
</cp:coreProperties>
</file>